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jc w:val="center"/>
        <w:rPr>
          <w:rFonts w:cs="Calibri"/>
          <w:b/>
          <w:sz w:val="40"/>
          <w:szCs w:val="40"/>
          <w:lang w:val="sr-Cyrl-RS"/>
        </w:rPr>
      </w:pPr>
      <w:r>
        <w:rPr>
          <w:rFonts w:cs="Calibri"/>
          <w:b/>
          <w:sz w:val="40"/>
          <w:szCs w:val="40"/>
          <w:lang w:val="sr-Cyrl-RS"/>
        </w:rPr>
        <w:t>ИЗВЕШТАЈ О РАДУ ДИРЕКТОРА ШКОЛЕ</w:t>
      </w:r>
    </w:p>
    <w:p>
      <w:pPr>
        <w:pStyle w:val="21"/>
        <w:jc w:val="center"/>
        <w:rPr>
          <w:rFonts w:cs="Calibri"/>
          <w:b/>
          <w:sz w:val="40"/>
          <w:szCs w:val="40"/>
          <w:lang w:val="sr-Cyrl-RS"/>
        </w:rPr>
      </w:pPr>
    </w:p>
    <w:p>
      <w:pPr>
        <w:pStyle w:val="21"/>
        <w:jc w:val="center"/>
        <w:rPr>
          <w:rFonts w:cs="Calibri"/>
          <w:sz w:val="40"/>
          <w:szCs w:val="40"/>
          <w:lang w:val="sr-Cyrl-RS"/>
        </w:rPr>
      </w:pPr>
      <w:r>
        <w:rPr>
          <w:rFonts w:cs="Calibri"/>
          <w:b/>
          <w:sz w:val="40"/>
          <w:szCs w:val="40"/>
          <w:lang w:val="sr-Cyrl-RS"/>
        </w:rPr>
        <w:t>ЗА ШКОЛСКУ 20</w:t>
      </w:r>
      <w:r>
        <w:rPr>
          <w:rFonts w:hint="default" w:cs="Calibri"/>
          <w:b/>
          <w:sz w:val="40"/>
          <w:szCs w:val="40"/>
          <w:lang w:val="en-US"/>
        </w:rPr>
        <w:t>22</w:t>
      </w:r>
      <w:r>
        <w:rPr>
          <w:rFonts w:cs="Calibri"/>
          <w:b/>
          <w:sz w:val="40"/>
          <w:szCs w:val="40"/>
          <w:lang w:val="sr-Cyrl-RS"/>
        </w:rPr>
        <w:t>/</w:t>
      </w:r>
      <w:r>
        <w:rPr>
          <w:rFonts w:cs="Calibri"/>
          <w:b/>
          <w:sz w:val="40"/>
          <w:szCs w:val="40"/>
        </w:rPr>
        <w:t>2</w:t>
      </w:r>
      <w:r>
        <w:rPr>
          <w:rFonts w:hint="default" w:cs="Calibri"/>
          <w:b/>
          <w:sz w:val="40"/>
          <w:szCs w:val="40"/>
          <w:lang w:val="en-US"/>
        </w:rPr>
        <w:t>3</w:t>
      </w:r>
      <w:r>
        <w:rPr>
          <w:rFonts w:cs="Calibri"/>
          <w:b/>
          <w:sz w:val="40"/>
          <w:szCs w:val="40"/>
          <w:lang w:val="sr-Cyrl-RS"/>
        </w:rPr>
        <w:t>. ГОДИНУ</w:t>
      </w: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rPr>
          <w:rFonts w:cs="Calibri"/>
          <w:sz w:val="40"/>
          <w:szCs w:val="40"/>
          <w:lang w:val="sr-Cyrl-RS"/>
        </w:rPr>
      </w:pPr>
    </w:p>
    <w:p>
      <w:pPr>
        <w:pStyle w:val="21"/>
        <w:jc w:val="center"/>
        <w:rPr>
          <w:rFonts w:cs="Calibri"/>
          <w:sz w:val="40"/>
          <w:szCs w:val="40"/>
          <w:lang w:val="sr-Cyrl-RS"/>
        </w:rPr>
      </w:pPr>
      <w:r>
        <w:rPr>
          <w:rFonts w:cs="Calibri"/>
          <w:sz w:val="40"/>
          <w:szCs w:val="40"/>
          <w:lang w:val="sr-Cyrl-RS"/>
        </w:rPr>
        <w:t>Београд</w:t>
      </w:r>
    </w:p>
    <w:p>
      <w:pPr>
        <w:pStyle w:val="21"/>
        <w:jc w:val="center"/>
        <w:rPr>
          <w:rFonts w:cs="Calibri"/>
          <w:sz w:val="40"/>
          <w:szCs w:val="40"/>
          <w:lang w:val="sr-Cyrl-RS"/>
        </w:rPr>
      </w:pPr>
      <w:r>
        <w:rPr>
          <w:rFonts w:cs="Calibri"/>
          <w:sz w:val="40"/>
          <w:szCs w:val="40"/>
          <w:lang w:val="sr-Cyrl-RS"/>
        </w:rPr>
        <w:t>202</w:t>
      </w:r>
      <w:r>
        <w:rPr>
          <w:rFonts w:hint="default" w:cs="Calibri"/>
          <w:sz w:val="40"/>
          <w:szCs w:val="40"/>
          <w:lang w:val="en-US"/>
        </w:rPr>
        <w:t>3</w:t>
      </w:r>
      <w:r>
        <w:rPr>
          <w:rFonts w:cs="Calibri"/>
          <w:sz w:val="40"/>
          <w:szCs w:val="40"/>
          <w:lang w:val="sr-Cyrl-RS"/>
        </w:rPr>
        <w:t>.</w:t>
      </w:r>
    </w:p>
    <w:p>
      <w:pPr>
        <w:pStyle w:val="21"/>
        <w:rPr>
          <w:rFonts w:cs="Calibri"/>
          <w:lang w:val="sr-Cyrl-RS"/>
        </w:rPr>
      </w:pPr>
    </w:p>
    <w:p>
      <w:pPr>
        <w:pStyle w:val="21"/>
        <w:rPr>
          <w:rFonts w:cs="Calibri"/>
          <w:lang w:val="sr-Cyrl-RS"/>
        </w:rPr>
      </w:pPr>
    </w:p>
    <w:p>
      <w:pPr>
        <w:pStyle w:val="21"/>
        <w:rPr>
          <w:rFonts w:cs="Calibri"/>
          <w:lang w:val="sr-Cyrl-RS"/>
        </w:rPr>
      </w:pPr>
    </w:p>
    <w:p>
      <w:pPr>
        <w:pStyle w:val="21"/>
        <w:rPr>
          <w:lang w:val="sr-Cyrl-RS"/>
        </w:rPr>
      </w:pPr>
    </w:p>
    <w:p>
      <w:pPr>
        <w:pStyle w:val="21"/>
        <w:rPr>
          <w:rFonts w:hint="default"/>
          <w:sz w:val="112"/>
          <w:szCs w:val="112"/>
          <w:lang w:val="en-US"/>
        </w:rPr>
        <w:sectPr>
          <w:headerReference r:id="rId5" w:type="default"/>
          <w:footerReference r:id="rId6" w:type="default"/>
          <w:pgSz w:w="12240" w:h="15840"/>
          <w:pgMar w:top="0" w:right="1440" w:bottom="1440" w:left="1440" w:header="144" w:footer="288" w:gutter="0"/>
          <w:pgNumType w:start="1"/>
          <w:cols w:space="708" w:num="1"/>
          <w:docGrid w:linePitch="360" w:charSpace="0"/>
        </w:sectPr>
      </w:pPr>
    </w:p>
    <w:p>
      <w:pPr>
        <w:pStyle w:val="21"/>
        <w:rPr>
          <w:rFonts w:asciiTheme="minorHAnsi" w:hAnsiTheme="minorHAnsi" w:cstheme="minorHAnsi"/>
          <w:b/>
        </w:rPr>
      </w:pPr>
    </w:p>
    <w:p>
      <w:pPr>
        <w:pStyle w:val="21"/>
        <w:rPr>
          <w:rFonts w:asciiTheme="minorHAnsi" w:hAnsiTheme="minorHAnsi" w:cstheme="minorHAnsi"/>
          <w:b/>
        </w:rPr>
      </w:pPr>
    </w:p>
    <w:p>
      <w:pPr>
        <w:pStyle w:val="21"/>
        <w:rPr>
          <w:rFonts w:asciiTheme="minorHAnsi" w:hAnsiTheme="minorHAnsi" w:cstheme="minorHAnsi"/>
          <w:b/>
        </w:rPr>
      </w:pPr>
    </w:p>
    <w:p>
      <w:pPr>
        <w:pStyle w:val="21"/>
        <w:rPr>
          <w:rFonts w:asciiTheme="minorHAnsi" w:hAnsiTheme="minorHAnsi" w:cstheme="minorHAnsi"/>
          <w:b/>
        </w:rPr>
      </w:pPr>
    </w:p>
    <w:p>
      <w:pPr>
        <w:pStyle w:val="21"/>
        <w:ind w:firstLine="720"/>
        <w:rPr>
          <w:rFonts w:asciiTheme="minorHAnsi" w:hAnsiTheme="minorHAnsi" w:cstheme="minorHAnsi"/>
          <w:lang w:val="sr-Cyrl-RS"/>
        </w:rPr>
      </w:pPr>
      <w:r>
        <w:rPr>
          <w:rFonts w:asciiTheme="minorHAnsi" w:hAnsiTheme="minorHAnsi" w:cstheme="minorHAnsi"/>
          <w:b/>
          <w:bCs/>
          <w:lang w:val="sr-Cyrl-RS"/>
        </w:rPr>
        <w:t>САДРЖАЈ</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numPr>
          <w:ilvl w:val="0"/>
          <w:numId w:val="1"/>
        </w:numPr>
        <w:rPr>
          <w:rFonts w:hint="default" w:asciiTheme="minorHAnsi" w:hAnsiTheme="minorHAnsi" w:cstheme="minorHAnsi"/>
          <w:lang w:val="sr-Cyrl-RS"/>
        </w:rPr>
      </w:pPr>
      <w:r>
        <w:rPr>
          <w:rFonts w:hint="default" w:asciiTheme="minorHAnsi" w:hAnsiTheme="minorHAnsi" w:cstheme="minorHAnsi"/>
          <w:lang w:val="sr-Cyrl-RS"/>
        </w:rPr>
        <w:t>ОДЛУКА ШКОЛСКОГ ОДБОРА О УСВАЈАЊУ ИЗВЕШТАЈА ............................................................. 2</w:t>
      </w:r>
    </w:p>
    <w:p>
      <w:pPr>
        <w:pStyle w:val="21"/>
        <w:rPr>
          <w:rFonts w:asciiTheme="minorHAnsi" w:hAnsiTheme="minorHAnsi" w:cstheme="minorHAnsi"/>
        </w:rPr>
      </w:pPr>
    </w:p>
    <w:p>
      <w:pPr>
        <w:pStyle w:val="21"/>
        <w:rPr>
          <w:rFonts w:asciiTheme="minorHAnsi" w:hAnsiTheme="minorHAnsi" w:cstheme="minorHAnsi"/>
        </w:rPr>
      </w:pPr>
    </w:p>
    <w:p>
      <w:pPr>
        <w:pStyle w:val="21"/>
        <w:rPr>
          <w:rFonts w:hint="default" w:asciiTheme="minorHAnsi" w:hAnsiTheme="minorHAnsi" w:cstheme="minorHAnsi"/>
          <w:lang w:val="sr-Cyrl-RS"/>
        </w:rPr>
      </w:pPr>
      <w:r>
        <w:rPr>
          <w:rFonts w:asciiTheme="minorHAnsi" w:hAnsiTheme="minorHAnsi" w:cstheme="minorHAnsi"/>
        </w:rPr>
        <w:t xml:space="preserve">1. </w:t>
      </w:r>
      <w:r>
        <w:rPr>
          <w:rFonts w:asciiTheme="minorHAnsi" w:hAnsiTheme="minorHAnsi" w:cstheme="minorHAnsi"/>
          <w:lang w:val="sr-Cyrl-RS"/>
        </w:rPr>
        <w:t xml:space="preserve">РУКОВОЂЕЊЕ ВАСПИТНО ОБРАЗОВНИМ ПРОЦЕСОМ У ШКОЛИ ................................................ </w:t>
      </w:r>
      <w:r>
        <w:rPr>
          <w:rFonts w:hint="default" w:asciiTheme="minorHAnsi" w:hAnsiTheme="minorHAnsi" w:cstheme="minorHAnsi"/>
          <w:lang w:val="sr-Cyrl-RS"/>
        </w:rPr>
        <w:t>3</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asciiTheme="minorHAnsi" w:hAnsiTheme="minorHAnsi" w:cstheme="minorHAnsi"/>
          <w:lang w:val="sr-Cyrl-RS"/>
        </w:rPr>
      </w:pPr>
      <w:r>
        <w:rPr>
          <w:rFonts w:cs="Calibri"/>
          <w:lang w:val="sr-Cyrl-RS"/>
        </w:rPr>
        <w:t xml:space="preserve">2. </w:t>
      </w:r>
      <w:r>
        <w:rPr>
          <w:rFonts w:asciiTheme="minorHAnsi" w:hAnsiTheme="minorHAnsi" w:cstheme="minorHAnsi"/>
          <w:lang w:val="sr-Cyrl-RS"/>
        </w:rPr>
        <w:t xml:space="preserve">ПЛАНИРАЊЕ, ОРГАНИЗОВАЊЕ И КОНТРОЛА РАДА УСТАНОВЕ .................................................. </w:t>
      </w:r>
      <w:r>
        <w:rPr>
          <w:rFonts w:hint="default" w:asciiTheme="minorHAnsi" w:hAnsiTheme="minorHAnsi" w:cstheme="minorHAnsi"/>
          <w:lang w:val="sr-Cyrl-RS"/>
        </w:rPr>
        <w:t>7</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asciiTheme="minorHAnsi" w:hAnsiTheme="minorHAnsi" w:cstheme="minorHAnsi"/>
          <w:lang w:val="sr-Cyrl-RS"/>
        </w:rPr>
      </w:pPr>
      <w:r>
        <w:rPr>
          <w:lang w:val="sr-Cyrl-RS"/>
        </w:rPr>
        <w:t xml:space="preserve">3. ПРАЋЕЊЕ И УНАПРЕЂИВАЊЕ РАДА ЗАПОСЛЕНИХ ...................................................................... </w:t>
      </w:r>
      <w:r>
        <w:rPr>
          <w:rFonts w:hint="default"/>
          <w:lang w:val="sr-Cyrl-RS"/>
        </w:rPr>
        <w:t>9</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asciiTheme="minorHAnsi" w:hAnsiTheme="minorHAnsi" w:cstheme="minorHAnsi"/>
          <w:lang w:val="sr-Cyrl-RS"/>
        </w:rPr>
      </w:pPr>
      <w:r>
        <w:rPr>
          <w:rFonts w:asciiTheme="minorHAnsi" w:hAnsiTheme="minorHAnsi" w:cstheme="minorHAnsi"/>
          <w:lang w:val="sr-Cyrl-RS"/>
        </w:rPr>
        <w:t xml:space="preserve">4. РАЗВОЈ САРАДЊЕ СА РОДИТЕЉИМА/СТАРАТЕЉИМА, ОРГАНИМА УПРАВЉАЊА, РЕПРЕЗЕНТАТИВНИМ СИНДИКАТОМ И ШИРОМ ЗАЈЕДНИЦОМ .................................................... </w:t>
      </w:r>
      <w:r>
        <w:rPr>
          <w:rFonts w:hint="default" w:asciiTheme="minorHAnsi" w:hAnsiTheme="minorHAnsi" w:cstheme="minorHAnsi"/>
          <w:lang w:val="sr-Cyrl-RS"/>
        </w:rPr>
        <w:t>10</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asciiTheme="minorHAnsi" w:hAnsiTheme="minorHAnsi" w:cstheme="minorHAnsi"/>
          <w:lang w:val="sr-Cyrl-RS"/>
        </w:rPr>
      </w:pPr>
      <w:r>
        <w:rPr>
          <w:rFonts w:asciiTheme="minorHAnsi" w:hAnsiTheme="minorHAnsi" w:cstheme="minorHAnsi"/>
          <w:lang w:val="sr-Cyrl-RS"/>
        </w:rPr>
        <w:t xml:space="preserve">5. ФИНАНСИЈСКО И АДМИНИСТРАТИВНО УПРАВЉАЊЕ РАДОМ УСТАНОВЕ ............................... </w:t>
      </w:r>
      <w:r>
        <w:rPr>
          <w:rFonts w:hint="default" w:asciiTheme="minorHAnsi" w:hAnsiTheme="minorHAnsi" w:cstheme="minorHAnsi"/>
          <w:lang w:val="sr-Cyrl-RS"/>
        </w:rPr>
        <w:t>12</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cs="Calibri"/>
          <w:lang w:val="sr-Cyrl-RS"/>
        </w:rPr>
      </w:pPr>
      <w:r>
        <w:rPr>
          <w:rFonts w:asciiTheme="minorHAnsi" w:hAnsiTheme="minorHAnsi" w:cstheme="minorHAnsi"/>
          <w:lang w:val="sr-Cyrl-RS"/>
        </w:rPr>
        <w:t>6. ОБЕЗБЕЂИВАЊЕ ЗАКОНИТОСТИ РАДА УСТАНОВЕ</w:t>
      </w:r>
      <w:r>
        <w:rPr>
          <w:rFonts w:hint="default" w:asciiTheme="minorHAnsi" w:hAnsiTheme="minorHAnsi" w:cstheme="minorHAnsi"/>
          <w:lang w:val="en-US"/>
        </w:rPr>
        <w:t xml:space="preserve">   </w:t>
      </w:r>
      <w:r>
        <w:rPr>
          <w:rFonts w:asciiTheme="minorHAnsi" w:hAnsiTheme="minorHAnsi" w:cstheme="minorHAnsi"/>
          <w:lang w:val="sr-Cyrl-RS"/>
        </w:rPr>
        <w:t xml:space="preserve"> .................................................................... 1</w:t>
      </w:r>
      <w:r>
        <w:rPr>
          <w:rFonts w:hint="default" w:asciiTheme="minorHAnsi" w:hAnsiTheme="minorHAnsi" w:cstheme="minorHAnsi"/>
          <w:lang w:val="sr-Cyrl-RS"/>
        </w:rPr>
        <w:t>3</w:t>
      </w: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sz w:val="112"/>
          <w:szCs w:val="112"/>
          <w:lang w:val="en-US"/>
        </w:rPr>
      </w:pPr>
    </w:p>
    <w:p>
      <w:pPr>
        <w:pStyle w:val="21"/>
        <w:rPr>
          <w:rFonts w:hint="default"/>
          <w:sz w:val="112"/>
          <w:szCs w:val="112"/>
          <w:lang w:val="en-US"/>
        </w:rPr>
      </w:pPr>
    </w:p>
    <w:p>
      <w:pPr>
        <w:pStyle w:val="21"/>
        <w:jc w:val="center"/>
        <w:rPr>
          <w:rFonts w:hint="default"/>
          <w:sz w:val="112"/>
          <w:szCs w:val="112"/>
          <w:lang w:val="sr-Cyrl-RS"/>
        </w:rPr>
      </w:pPr>
      <w:r>
        <w:rPr>
          <w:rFonts w:hint="default"/>
          <w:sz w:val="112"/>
          <w:szCs w:val="112"/>
          <w:lang w:val="sr-Cyrl-RS"/>
        </w:rPr>
        <w:t>ОДЛУКА</w:t>
      </w:r>
    </w:p>
    <w:p>
      <w:pPr>
        <w:pStyle w:val="21"/>
        <w:jc w:val="center"/>
        <w:rPr>
          <w:rFonts w:hint="default"/>
          <w:sz w:val="112"/>
          <w:szCs w:val="112"/>
          <w:lang w:val="sr-Cyrl-RS"/>
        </w:rPr>
      </w:pPr>
    </w:p>
    <w:p>
      <w:pPr>
        <w:pStyle w:val="21"/>
        <w:jc w:val="center"/>
        <w:rPr>
          <w:rFonts w:hint="default"/>
          <w:sz w:val="112"/>
          <w:szCs w:val="112"/>
          <w:lang w:val="sr-Cyrl-RS"/>
        </w:rPr>
      </w:pPr>
    </w:p>
    <w:p>
      <w:pPr>
        <w:pStyle w:val="21"/>
        <w:jc w:val="center"/>
        <w:rPr>
          <w:rFonts w:hint="default"/>
          <w:sz w:val="112"/>
          <w:szCs w:val="112"/>
          <w:lang w:val="sr-Cyrl-RS"/>
        </w:rPr>
      </w:pPr>
    </w:p>
    <w:p>
      <w:pPr>
        <w:pStyle w:val="21"/>
        <w:jc w:val="center"/>
        <w:rPr>
          <w:rFonts w:hint="default"/>
          <w:sz w:val="112"/>
          <w:szCs w:val="112"/>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ind w:firstLine="720"/>
        <w:rPr>
          <w:rFonts w:cs="Calibri"/>
          <w:b/>
          <w:lang w:val="sr-Cyrl-RS"/>
        </w:rPr>
      </w:pPr>
      <w:r>
        <w:rPr>
          <w:rFonts w:asciiTheme="minorHAnsi" w:hAnsiTheme="minorHAnsi" w:cstheme="minorHAnsi"/>
          <w:b/>
        </w:rPr>
        <w:t xml:space="preserve">1. </w:t>
      </w:r>
      <w:r>
        <w:rPr>
          <w:rFonts w:asciiTheme="minorHAnsi" w:hAnsiTheme="minorHAnsi" w:cstheme="minorHAnsi"/>
          <w:b/>
          <w:lang w:val="sr-Cyrl-RS"/>
        </w:rPr>
        <w:t>РУКОВОЂЕЊЕ ВАСПИТНО ОБРАЗОВНИМ ПРОЦЕСОМ У ШКОЛИ</w:t>
      </w:r>
    </w:p>
    <w:p>
      <w:pPr>
        <w:pStyle w:val="21"/>
        <w:rPr>
          <w:rFonts w:cs="Calibri"/>
          <w:lang w:val="sr-Cyrl-RS"/>
        </w:rPr>
      </w:pPr>
    </w:p>
    <w:p>
      <w:pPr>
        <w:pStyle w:val="21"/>
        <w:rPr>
          <w:rFonts w:cs="Calibri"/>
          <w:lang w:val="sr-Cyrl-RS"/>
        </w:rPr>
      </w:pPr>
    </w:p>
    <w:p>
      <w:pPr>
        <w:pStyle w:val="21"/>
        <w:rPr>
          <w:rFonts w:cs="Calibri"/>
          <w:lang w:val="sr-Cyrl-RS"/>
        </w:rPr>
      </w:pPr>
    </w:p>
    <w:p>
      <w:pPr>
        <w:pStyle w:val="21"/>
        <w:ind w:firstLine="720"/>
        <w:jc w:val="both"/>
        <w:rPr>
          <w:rFonts w:cs="Calibri"/>
          <w:lang w:val="sr-Cyrl-RS"/>
        </w:rPr>
      </w:pPr>
      <w:r>
        <w:rPr>
          <w:rFonts w:cs="Calibri"/>
          <w:lang w:val="sr-Cyrl-RS"/>
        </w:rPr>
        <w:t>Циљ образовања у ОШ ,,Радојка Лакић“ у</w:t>
      </w:r>
      <w:r>
        <w:rPr>
          <w:rFonts w:hint="default" w:cs="Calibri"/>
          <w:lang w:val="sr-Cyrl-RS"/>
        </w:rPr>
        <w:t xml:space="preserve"> току </w:t>
      </w:r>
      <w:r>
        <w:rPr>
          <w:rFonts w:cs="Calibri"/>
          <w:lang w:val="sr-Cyrl-RS"/>
        </w:rPr>
        <w:t>школске 20</w:t>
      </w:r>
      <w:r>
        <w:rPr>
          <w:rFonts w:hint="default" w:cs="Calibri"/>
          <w:lang w:val="en-US"/>
        </w:rPr>
        <w:t>2</w:t>
      </w:r>
      <w:r>
        <w:rPr>
          <w:rFonts w:hint="default" w:cs="Calibri"/>
          <w:lang w:val="sr-Cyrl-RS"/>
        </w:rPr>
        <w:t>2</w:t>
      </w:r>
      <w:r>
        <w:rPr>
          <w:rFonts w:cs="Calibri"/>
          <w:lang w:val="sr-Cyrl-RS"/>
        </w:rPr>
        <w:t>/2</w:t>
      </w:r>
      <w:r>
        <w:rPr>
          <w:rFonts w:hint="default" w:cs="Calibri"/>
          <w:lang w:val="sr-Cyrl-RS"/>
        </w:rPr>
        <w:t>3</w:t>
      </w:r>
      <w:r>
        <w:rPr>
          <w:rFonts w:cs="Calibri"/>
          <w:lang w:val="sr-Cyrl-RS"/>
        </w:rPr>
        <w:t>. године,</w:t>
      </w:r>
      <w:r>
        <w:rPr>
          <w:rFonts w:hint="default" w:cs="Calibri"/>
          <w:lang w:val="sr-Cyrl-RS"/>
        </w:rPr>
        <w:t xml:space="preserve"> </w:t>
      </w:r>
      <w:r>
        <w:rPr>
          <w:rFonts w:cs="Calibri"/>
          <w:lang w:val="sr-Cyrl-RS"/>
        </w:rPr>
        <w:t>постављен од стране Министарства просвете</w:t>
      </w:r>
      <w:r>
        <w:rPr>
          <w:rFonts w:hint="default" w:cs="Calibri"/>
          <w:lang w:val="sr-Cyrl-RS"/>
        </w:rPr>
        <w:t xml:space="preserve"> Републике Србије</w:t>
      </w:r>
      <w:r>
        <w:rPr>
          <w:rFonts w:cs="Calibri"/>
          <w:lang w:val="sr-Cyrl-RS"/>
        </w:rPr>
        <w:t>,</w:t>
      </w:r>
      <w:r>
        <w:rPr>
          <w:rFonts w:hint="default" w:cs="Calibri"/>
          <w:lang w:val="sr-Cyrl-RS"/>
        </w:rPr>
        <w:t xml:space="preserve"> а прилагођен установи од стране</w:t>
      </w:r>
      <w:r>
        <w:rPr>
          <w:rFonts w:cs="Calibri"/>
          <w:lang w:val="sr-Cyrl-RS"/>
        </w:rPr>
        <w:t xml:space="preserve"> директора установе као одговорне особе и Наставничког већа, био је да се сваком ученику пружи могућност да стекне основно образовање, изгради солидно знање и да развије способности потребне за даље учење и лични развој, а самим тиме и за делотворност, разборитост и одговорност у личном, друштвеном и информатичком окружењу. Колектив ОШ ,,Радојка Лакић“ </w:t>
      </w:r>
      <w:r>
        <w:rPr>
          <w:rFonts w:hint="default" w:cs="Calibri"/>
          <w:lang w:val="sr-Cyrl-RS"/>
        </w:rPr>
        <w:t xml:space="preserve">руковођен од стране директора установе, </w:t>
      </w:r>
      <w:r>
        <w:rPr>
          <w:rFonts w:cs="Calibri"/>
          <w:lang w:val="sr-Cyrl-RS"/>
        </w:rPr>
        <w:t>тежио је томе да код ученика развије: ентузијазам за учењем, отвореност за нова сазнања, вештине самопроцењивања, независност у раду, одговорност, социјалне вештине, флексибилност и прилагођавање новонасталим ситуацијама, да уче и раде у различитим срединама, да на друштвене појаве не гледају круто и једнострано, истовремено да се</w:t>
      </w:r>
      <w:r>
        <w:rPr>
          <w:rFonts w:hint="default" w:cs="Calibri"/>
          <w:lang w:val="sr-Cyrl-RS"/>
        </w:rPr>
        <w:t xml:space="preserve"> </w:t>
      </w:r>
      <w:r>
        <w:rPr>
          <w:rFonts w:cs="Calibri"/>
          <w:lang w:val="sr-Cyrl-RS"/>
        </w:rPr>
        <w:t>открије и подстакне креативност код ученика и тиме их усмеримо у будућност и на крају, али и не најмање важно, да у сложеним ситуацијама траже савете и смернице када им је то потребно.</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У склопу</w:t>
      </w:r>
      <w:r>
        <w:rPr>
          <w:rFonts w:hint="default" w:cs="Calibri"/>
          <w:lang w:val="sr-Cyrl-RS"/>
        </w:rPr>
        <w:t xml:space="preserve"> руковођења васпитно образовним процесом у школи у </w:t>
      </w:r>
      <w:r>
        <w:rPr>
          <w:rFonts w:cs="Calibri"/>
          <w:lang w:val="sr-Cyrl-RS"/>
        </w:rPr>
        <w:t>фокусу рада директора установе</w:t>
      </w:r>
      <w:r>
        <w:rPr>
          <w:rFonts w:hint="default" w:cs="Calibri"/>
          <w:lang w:val="sr-Cyrl-RS"/>
        </w:rPr>
        <w:t>,</w:t>
      </w:r>
      <w:r>
        <w:rPr>
          <w:rFonts w:cs="Calibri"/>
          <w:lang w:val="sr-Cyrl-RS"/>
        </w:rPr>
        <w:t xml:space="preserve"> биле су са једне стране</w:t>
      </w:r>
      <w:r>
        <w:rPr>
          <w:rFonts w:hint="default" w:cs="Calibri"/>
          <w:lang w:val="sr-Cyrl-RS"/>
        </w:rPr>
        <w:t>,</w:t>
      </w:r>
      <w:r>
        <w:rPr>
          <w:rFonts w:cs="Calibri"/>
          <w:lang w:val="sr-Cyrl-RS"/>
        </w:rPr>
        <w:t xml:space="preserve"> превентивне активности које су се односиле на безбедност и поштовање права ученика и да сви у установи буду заштићени од насиља злостављања и дискриминације, а са друге стране да се у објекту школе поставе још виши техничко-технолошки стандарди рада и хигијенски услови.</w:t>
      </w:r>
    </w:p>
    <w:p>
      <w:pPr>
        <w:pStyle w:val="21"/>
        <w:jc w:val="both"/>
        <w:rPr>
          <w:rFonts w:cs="Calibri"/>
          <w:lang w:val="sr-Cyrl-RS"/>
        </w:rPr>
      </w:pPr>
    </w:p>
    <w:p>
      <w:pPr>
        <w:pStyle w:val="21"/>
        <w:ind w:firstLine="720"/>
        <w:jc w:val="both"/>
        <w:rPr>
          <w:rFonts w:cs="Calibri"/>
          <w:lang w:val="sr-Cyrl-RS"/>
        </w:rPr>
      </w:pPr>
      <w:r>
        <w:rPr>
          <w:rFonts w:cs="Calibri"/>
          <w:lang w:val="sr-Cyrl-RS"/>
        </w:rPr>
        <w:t>У циљу спровођења свега горе наведеног у току школске 20</w:t>
      </w:r>
      <w:r>
        <w:rPr>
          <w:rFonts w:hint="default" w:cs="Calibri"/>
          <w:lang w:val="en-US"/>
        </w:rPr>
        <w:t>2</w:t>
      </w:r>
      <w:r>
        <w:rPr>
          <w:rFonts w:hint="default" w:cs="Calibri"/>
          <w:lang w:val="sr-Cyrl-RS"/>
        </w:rPr>
        <w:t>2</w:t>
      </w:r>
      <w:r>
        <w:rPr>
          <w:rFonts w:cs="Calibri"/>
          <w:lang w:val="sr-Cyrl-RS"/>
        </w:rPr>
        <w:t>/2</w:t>
      </w:r>
      <w:r>
        <w:rPr>
          <w:rFonts w:hint="default" w:cs="Calibri"/>
          <w:lang w:val="sr-Cyrl-RS"/>
        </w:rPr>
        <w:t>3</w:t>
      </w:r>
      <w:r>
        <w:rPr>
          <w:rFonts w:cs="Calibri"/>
          <w:lang w:val="sr-Cyrl-RS"/>
        </w:rPr>
        <w:t>. године одржано је 1</w:t>
      </w:r>
      <w:r>
        <w:rPr>
          <w:rFonts w:hint="default" w:cs="Calibri"/>
          <w:lang w:val="sr-Cyrl-RS"/>
        </w:rPr>
        <w:t>2</w:t>
      </w:r>
      <w:r>
        <w:rPr>
          <w:rFonts w:cs="Calibri"/>
          <w:lang w:val="sr-Cyrl-RS"/>
        </w:rPr>
        <w:t xml:space="preserve"> седница Наставничког већа, 8 редовних и </w:t>
      </w:r>
      <w:r>
        <w:rPr>
          <w:rFonts w:hint="default" w:cs="Calibri"/>
          <w:lang w:val="sr-Cyrl-RS"/>
        </w:rPr>
        <w:t>4</w:t>
      </w:r>
      <w:r>
        <w:rPr>
          <w:rFonts w:cs="Calibri"/>
          <w:lang w:val="sr-Cyrl-RS"/>
        </w:rPr>
        <w:t xml:space="preserve"> ванредне седнице. Иако су услови рада</w:t>
      </w:r>
      <w:r>
        <w:rPr>
          <w:rFonts w:hint="default" w:cs="Calibri"/>
          <w:lang w:val="en-US"/>
        </w:rPr>
        <w:t xml:space="preserve"> </w:t>
      </w:r>
      <w:r>
        <w:rPr>
          <w:rFonts w:hint="default" w:cs="Calibri"/>
          <w:lang w:val="sr-Cyrl-RS"/>
        </w:rPr>
        <w:t xml:space="preserve">пред крај школске године </w:t>
      </w:r>
      <w:r>
        <w:rPr>
          <w:rFonts w:cs="Calibri"/>
          <w:lang w:val="sr-Cyrl-RS"/>
        </w:rPr>
        <w:t>били ванредни</w:t>
      </w:r>
      <w:r>
        <w:rPr>
          <w:rFonts w:hint="default" w:cs="Calibri"/>
          <w:lang w:val="sr-Cyrl-RS"/>
        </w:rPr>
        <w:t>,</w:t>
      </w:r>
      <w:r>
        <w:rPr>
          <w:rFonts w:cs="Calibri"/>
          <w:lang w:val="sr-Cyrl-RS"/>
        </w:rPr>
        <w:t xml:space="preserve"> одржана</w:t>
      </w:r>
      <w:r>
        <w:rPr>
          <w:rFonts w:hint="default" w:cs="Calibri"/>
          <w:lang w:val="sr-Cyrl-RS"/>
        </w:rPr>
        <w:t xml:space="preserve"> су сва планирана </w:t>
      </w:r>
      <w:r>
        <w:rPr>
          <w:rFonts w:cs="Calibri"/>
          <w:lang w:val="sr-Cyrl-RS"/>
        </w:rPr>
        <w:t>наставничка већа</w:t>
      </w:r>
      <w:r>
        <w:rPr>
          <w:rFonts w:hint="default" w:cs="Calibri"/>
          <w:lang w:val="sr-Cyrl-RS"/>
        </w:rPr>
        <w:t xml:space="preserve"> у просторијама школе, као и четири ванредна</w:t>
      </w:r>
      <w:r>
        <w:rPr>
          <w:rFonts w:cs="Calibri"/>
          <w:lang w:val="sr-Cyrl-RS"/>
        </w:rPr>
        <w:t>.</w:t>
      </w:r>
      <w:r>
        <w:rPr>
          <w:rFonts w:hint="default" w:cs="Calibri"/>
          <w:lang w:val="sr-Cyrl-RS"/>
        </w:rPr>
        <w:t xml:space="preserve"> </w:t>
      </w:r>
      <w:r>
        <w:rPr>
          <w:rFonts w:cs="Calibri"/>
          <w:lang w:val="sr-Cyrl-RS"/>
        </w:rPr>
        <w:t xml:space="preserve">Редовна настава </w:t>
      </w:r>
      <w:r>
        <w:rPr>
          <w:rFonts w:hint="default" w:cs="Calibri"/>
          <w:lang w:val="sr-Cyrl-RS"/>
        </w:rPr>
        <w:t xml:space="preserve">од почетка школске године је одржавана редовно како је предвиђено Годишњим планом рада школе и Програмом наставе и учења. Настава на даљину није одржавана, али су гуглове учионице и дигитални медији коришћени у сврху унапређења рада и боље комуникације на релацији наставници-ученици и одељењске старешине-родитељи. Целокупна настава реализована је без </w:t>
      </w:r>
      <w:r>
        <w:rPr>
          <w:rFonts w:cs="Calibri"/>
          <w:lang w:val="sr-Cyrl-RS"/>
        </w:rPr>
        <w:t>већих проблема и</w:t>
      </w:r>
      <w:r>
        <w:rPr>
          <w:rFonts w:hint="default" w:cs="Calibri"/>
          <w:lang w:val="sr-Cyrl-RS"/>
        </w:rPr>
        <w:t xml:space="preserve"> како је било предвиђено наставним планом и програмом. </w:t>
      </w:r>
      <w:r>
        <w:rPr>
          <w:rFonts w:cs="Calibri"/>
          <w:lang w:val="sr-Cyrl-RS"/>
        </w:rPr>
        <w:t>Настава је</w:t>
      </w:r>
      <w:r>
        <w:rPr>
          <w:rFonts w:hint="default" w:cs="Calibri"/>
          <w:lang w:val="sr-Cyrl-RS"/>
        </w:rPr>
        <w:t xml:space="preserve"> у последњем месецу школске године реализована</w:t>
      </w:r>
      <w:r>
        <w:rPr>
          <w:rFonts w:cs="Calibri"/>
          <w:lang w:val="sr-Cyrl-RS"/>
        </w:rPr>
        <w:t xml:space="preserve"> сходно упутствима добијеним од стране Министарства просвете, осмишљена и прилагођена ОШ ,,Радојки Лакић“.</w:t>
      </w:r>
      <w:r>
        <w:rPr>
          <w:rFonts w:hint="default" w:cs="Calibri"/>
          <w:lang w:val="sr-Cyrl-RS"/>
        </w:rPr>
        <w:t xml:space="preserve"> </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У циљу уређења школског простора ове</w:t>
      </w:r>
      <w:r>
        <w:rPr>
          <w:rFonts w:hint="default" w:cs="Calibri"/>
          <w:lang w:val="sr-Cyrl-RS"/>
        </w:rPr>
        <w:t xml:space="preserve"> школске</w:t>
      </w:r>
      <w:r>
        <w:rPr>
          <w:rFonts w:cs="Calibri"/>
          <w:lang w:val="sr-Cyrl-RS"/>
        </w:rPr>
        <w:t xml:space="preserve"> године је у</w:t>
      </w:r>
      <w:r>
        <w:rPr>
          <w:rFonts w:hint="default" w:cs="Calibri"/>
          <w:lang w:val="sr-Cyrl-RS"/>
        </w:rPr>
        <w:t xml:space="preserve"> сарадњи са локалном заједницом окречено цело приземље школе (хол, ходници, степениште и једна преостала учионица. У оквиру пројекта унапређења преласка на дигиталне технологије, а у сврху бољег рада у Јединственом инфоирмационом систему од стране Министарства просвете добијена су два десктоп рачунара са екранима који су одмах убачени у употребу за администрацију школе како је и предвиђено. Јавно комунално предузеће Паркинг сервис донирало је школи два пројектора која су такође одмах убачена у употребу јер су замењени стари који нису добро радили. Министарство просвете је такође испоручили школи у склопу пројекта Дигиталних учионица четири лаптоп уређаја са пројекторима и носачима за пројекторе који су додељени наставницима који су завршили обуку за дигитане учионице. По налогу санитарне инспекције школа је од непотребних ствари очистила кухињу и помоћну просторију. У сарадњи са општином Савски венац замењен је дрвени пулт за поделу хране новим  ПВЦ пултом. Део оштећеног зида у приземљу, на првом спрату и на другом спрату је такође саниран, по налогу санитарне инспекције.   </w:t>
      </w:r>
    </w:p>
    <w:p>
      <w:pPr>
        <w:pStyle w:val="21"/>
        <w:ind w:firstLine="720"/>
        <w:jc w:val="both"/>
        <w:rPr>
          <w:rFonts w:cs="Calibri"/>
          <w:lang w:val="sr-Cyrl-RS"/>
        </w:rPr>
      </w:pPr>
    </w:p>
    <w:p>
      <w:pPr>
        <w:pStyle w:val="21"/>
        <w:ind w:firstLine="720"/>
        <w:jc w:val="both"/>
        <w:rPr>
          <w:rFonts w:cs="Calibri"/>
          <w:highlight w:val="none"/>
          <w:lang w:val="sr-Cyrl-RS"/>
        </w:rPr>
      </w:pPr>
      <w:r>
        <w:rPr>
          <w:rFonts w:cs="Calibri"/>
          <w:lang w:val="sr-Cyrl-RS"/>
        </w:rPr>
        <w:t>Сарадња са стручним сарадницима, педагогом и библиотекаром, одвијала се континуирано током целе школске године. Одржана</w:t>
      </w:r>
      <w:r>
        <w:rPr>
          <w:rFonts w:hint="default" w:cs="Calibri"/>
          <w:lang w:val="sr-Cyrl-RS"/>
        </w:rPr>
        <w:t xml:space="preserve"> су</w:t>
      </w:r>
      <w:r>
        <w:rPr>
          <w:rFonts w:cs="Calibri"/>
          <w:lang w:val="sr-Cyrl-RS"/>
        </w:rPr>
        <w:t xml:space="preserve"> два</w:t>
      </w:r>
      <w:r>
        <w:rPr>
          <w:rFonts w:hint="default" w:cs="Calibri"/>
          <w:lang w:val="sr-Cyrl-RS"/>
        </w:rPr>
        <w:t xml:space="preserve"> </w:t>
      </w:r>
      <w:r>
        <w:rPr>
          <w:rFonts w:cs="Calibri"/>
          <w:lang w:val="sr-Cyrl-RS"/>
        </w:rPr>
        <w:t xml:space="preserve">састанака Стручног тима за инклузивно образовање на нивоу школе и пет састанка малих Стручних тимова за инклузивно образовање за поједине ученике. </w:t>
      </w:r>
      <w:r>
        <w:rPr>
          <w:rFonts w:hint="default"/>
          <w:lang w:val="sr-Cyrl-RS"/>
        </w:rPr>
        <w:t xml:space="preserve">Стручни тима за заштиту ученика од дискриминације, насиља, злостављања и занемаривања </w:t>
      </w:r>
      <w:r>
        <w:rPr>
          <w:rFonts w:cs="Calibri"/>
          <w:lang w:val="sr-Cyrl-RS"/>
        </w:rPr>
        <w:t>се састао два пута током ове школске године</w:t>
      </w:r>
      <w:r>
        <w:rPr>
          <w:rFonts w:hint="default" w:cs="Calibri"/>
          <w:lang w:val="sr-Cyrl-RS"/>
        </w:rPr>
        <w:t xml:space="preserve"> на редовним састанцима и још девет пута поводом анализе тачно одређених случајева</w:t>
      </w:r>
      <w:r>
        <w:rPr>
          <w:rFonts w:cs="Calibri"/>
          <w:lang w:val="sr-Cyrl-RS"/>
        </w:rPr>
        <w:t>, али је и</w:t>
      </w:r>
      <w:r>
        <w:rPr>
          <w:rFonts w:hint="default" w:cs="Calibri"/>
          <w:lang w:val="sr-Cyrl-RS"/>
        </w:rPr>
        <w:t xml:space="preserve"> </w:t>
      </w:r>
      <w:r>
        <w:rPr>
          <w:rFonts w:cs="Calibri"/>
          <w:lang w:val="sr-Cyrl-RS"/>
        </w:rPr>
        <w:t>континуирано радио првенствено</w:t>
      </w:r>
      <w:r>
        <w:rPr>
          <w:rFonts w:hint="default" w:cs="Calibri"/>
          <w:lang w:val="sr-Cyrl-RS"/>
        </w:rPr>
        <w:t xml:space="preserve"> ради</w:t>
      </w:r>
      <w:r>
        <w:rPr>
          <w:rFonts w:cs="Calibri"/>
          <w:lang w:val="sr-Cyrl-RS"/>
        </w:rPr>
        <w:t xml:space="preserve"> превентивног праћења и</w:t>
      </w:r>
      <w:r>
        <w:rPr>
          <w:rFonts w:hint="default" w:cs="Calibri"/>
          <w:lang w:val="sr-Cyrl-RS"/>
        </w:rPr>
        <w:t xml:space="preserve"> деловања </w:t>
      </w:r>
      <w:r>
        <w:rPr>
          <w:rFonts w:cs="Calibri"/>
          <w:lang w:val="sr-Cyrl-RS"/>
        </w:rPr>
        <w:t>на заштити ученика од злостављања, занемаривања и дискриминације. Тим за самовредновање је руковођен</w:t>
      </w:r>
      <w:r>
        <w:rPr>
          <w:rFonts w:hint="default" w:cs="Calibri"/>
          <w:lang w:val="en-US"/>
        </w:rPr>
        <w:t xml:space="preserve"> </w:t>
      </w:r>
      <w:r>
        <w:rPr>
          <w:rFonts w:hint="default" w:cs="Calibri"/>
          <w:lang w:val="sr-Cyrl-RS"/>
        </w:rPr>
        <w:t xml:space="preserve">педагогом школе Драганом Подунавац Колунџијом </w:t>
      </w:r>
      <w:r>
        <w:rPr>
          <w:rFonts w:cs="Calibri"/>
          <w:lang w:val="sr-Cyrl-RS"/>
        </w:rPr>
        <w:t>континуирано радио током целе школске године</w:t>
      </w:r>
      <w:r>
        <w:rPr>
          <w:rFonts w:hint="default" w:cs="Calibri"/>
          <w:lang w:val="sr-Cyrl-RS"/>
        </w:rPr>
        <w:t>, а ове школске године је школа набавила и програм за самовредновање који представља јединствено софтверско решење за овај део праћења рада школе и у великој мери ће олакшати и убразти процес самовредновања. Особа задужена за рад у овом програму је педагог школе.</w:t>
      </w:r>
    </w:p>
    <w:p>
      <w:pPr>
        <w:pStyle w:val="21"/>
        <w:ind w:firstLine="720"/>
        <w:jc w:val="both"/>
        <w:rPr>
          <w:rFonts w:hint="default" w:cs="Calibri"/>
          <w:highlight w:val="none"/>
          <w:lang w:val="sr-Cyrl-RS"/>
        </w:rPr>
      </w:pPr>
      <w:r>
        <w:rPr>
          <w:rFonts w:cs="Calibri"/>
          <w:highlight w:val="none"/>
          <w:lang w:val="sr-Cyrl-RS"/>
        </w:rPr>
        <w:t>У току првог полугодишта организована су школска</w:t>
      </w:r>
      <w:r>
        <w:rPr>
          <w:rFonts w:hint="default" w:cs="Calibri"/>
          <w:highlight w:val="none"/>
          <w:lang w:val="sr-Cyrl-RS"/>
        </w:rPr>
        <w:t xml:space="preserve"> такмичења и општинско </w:t>
      </w:r>
      <w:r>
        <w:rPr>
          <w:rFonts w:cs="Calibri"/>
          <w:highlight w:val="none"/>
          <w:lang w:val="sr-Cyrl-RS"/>
        </w:rPr>
        <w:t>такмичење из српског</w:t>
      </w:r>
      <w:r>
        <w:rPr>
          <w:rFonts w:hint="default" w:cs="Calibri"/>
          <w:highlight w:val="none"/>
          <w:lang w:val="sr-Cyrl-RS"/>
        </w:rPr>
        <w:t xml:space="preserve"> језика, из књижевности и граматике чији домаћин је била наша школе. Поред овога наша школа била је и домаћин републичке смотре ,,Младих горана”. Ове школске године је необично велики број ученика узео учешћа у општинским, градским и републичким такмичењима што је и довело до остваривања значајних успеха. </w:t>
      </w:r>
    </w:p>
    <w:p>
      <w:pPr>
        <w:pStyle w:val="21"/>
        <w:ind w:firstLine="720"/>
        <w:jc w:val="both"/>
        <w:rPr>
          <w:rFonts w:cs="Calibri"/>
          <w:highlight w:val="none"/>
          <w:lang w:val="sr-Cyrl-RS"/>
        </w:rPr>
      </w:pPr>
      <w:r>
        <w:rPr>
          <w:rFonts w:hint="default" w:cs="Calibri"/>
          <w:highlight w:val="none"/>
          <w:lang w:val="sr-Cyrl-RS"/>
        </w:rPr>
        <w:t>Напоменућу и издвојити само неке успехе: прво место на републичком такмичењу из физике, ученик 8-2 Петар Сердар; друго место на републичком такмичењу из географије, ученик 8-1 Стефан Дрецун; прво место на републичком такмичењу ,,Деца композитори”, ученик 8-2 Петар Сердар; на градским такмичењима укупно је двадесет осам ученика освојило једно од прва три места из различитих предмета; док је на општинским такмичењима освојено укупно четрдесет и три награде, тј. Једно од прва три места. Укупно је у такмичењима узело учешћа сто два ученика, што статистички гледано представља више од трећине ученика школе.</w:t>
      </w:r>
    </w:p>
    <w:p>
      <w:pPr>
        <w:pStyle w:val="21"/>
        <w:bidi w:val="0"/>
        <w:ind w:firstLine="720" w:firstLineChars="0"/>
        <w:jc w:val="both"/>
        <w:rPr>
          <w:rFonts w:hint="default"/>
          <w:highlight w:val="none"/>
          <w:lang w:val="sr-Cyrl-RS"/>
        </w:rPr>
      </w:pPr>
      <w:r>
        <w:rPr>
          <w:rFonts w:cs="Calibri"/>
          <w:highlight w:val="none"/>
          <w:lang w:val="sr-Cyrl-RS"/>
        </w:rPr>
        <w:t>Пробни завршни испит и завршни испит за ученике осмих разреда је ове школске године одржан како</w:t>
      </w:r>
      <w:r>
        <w:rPr>
          <w:rFonts w:hint="default" w:cs="Calibri"/>
          <w:highlight w:val="none"/>
          <w:lang w:val="sr-Cyrl-RS"/>
        </w:rPr>
        <w:t xml:space="preserve"> је и планирано</w:t>
      </w:r>
      <w:r>
        <w:rPr>
          <w:rFonts w:cs="Calibri"/>
          <w:highlight w:val="none"/>
          <w:lang w:val="sr-Cyrl-RS"/>
        </w:rPr>
        <w:t xml:space="preserve">. Директор шкиоле је био одговорн за прузимање, чување и одношење тестова. </w:t>
      </w:r>
      <w:r>
        <w:rPr>
          <w:rFonts w:hint="default" w:cs="Calibri"/>
          <w:highlight w:val="none"/>
          <w:lang w:val="sr-Cyrl-RS"/>
        </w:rPr>
        <w:t xml:space="preserve">Пробни завршни испит је реализован </w:t>
      </w:r>
      <w:r>
        <w:rPr>
          <w:rFonts w:hint="default" w:cs="Calibri"/>
          <w:highlight w:val="none"/>
          <w:lang w:val="sr-Cyrl-RS"/>
        </w:rPr>
        <w:t>24.03.2023. године из српског/матерњег језика и 25.03.2023. године из математике и први пут ове године изборног теста. З</w:t>
      </w:r>
      <w:r>
        <w:rPr>
          <w:rFonts w:cs="Calibri"/>
          <w:highlight w:val="none"/>
          <w:lang w:val="sr-Cyrl-RS"/>
        </w:rPr>
        <w:t>авршни испит је</w:t>
      </w:r>
      <w:r>
        <w:rPr>
          <w:rFonts w:hint="default" w:cs="Calibri"/>
          <w:highlight w:val="none"/>
          <w:lang w:val="sr-Cyrl-RS"/>
        </w:rPr>
        <w:t xml:space="preserve"> реализован 21.06.2023. године из српског/матерњег језика, 22.06.2023. године из математике и 23.06.2023. године изборни тест.</w:t>
      </w:r>
      <w:r>
        <w:rPr>
          <w:rFonts w:hint="default" w:cs="Calibri"/>
          <w:highlight w:val="none"/>
          <w:lang w:val="sr-Cyrl-RS"/>
        </w:rPr>
        <w:t xml:space="preserve"> Реализација завршног испита је</w:t>
      </w:r>
      <w:r>
        <w:rPr>
          <w:rFonts w:cs="Calibri"/>
          <w:highlight w:val="none"/>
          <w:lang w:val="sr-Cyrl-RS"/>
        </w:rPr>
        <w:t xml:space="preserve"> протекла у савршеном реду и без инцидената. Сви ученици осмог разреда њих 3</w:t>
      </w:r>
      <w:r>
        <w:rPr>
          <w:rFonts w:hint="default" w:cs="Calibri"/>
          <w:highlight w:val="none"/>
          <w:lang w:val="sr-Cyrl-RS"/>
        </w:rPr>
        <w:t>5</w:t>
      </w:r>
      <w:r>
        <w:rPr>
          <w:rFonts w:cs="Calibri"/>
          <w:highlight w:val="none"/>
          <w:lang w:val="sr-Cyrl-RS"/>
        </w:rPr>
        <w:t xml:space="preserve"> положили су звршни испит. Два</w:t>
      </w:r>
      <w:r>
        <w:rPr>
          <w:rFonts w:hint="default" w:cs="Calibri"/>
          <w:highlight w:val="none"/>
          <w:lang w:val="sr-Cyrl-RS"/>
        </w:rPr>
        <w:t xml:space="preserve"> ученика су</w:t>
      </w:r>
      <w:r>
        <w:rPr>
          <w:rFonts w:cs="Calibri"/>
          <w:highlight w:val="none"/>
          <w:lang w:val="sr-Cyrl-RS"/>
        </w:rPr>
        <w:t xml:space="preserve"> полагали</w:t>
      </w:r>
      <w:r>
        <w:rPr>
          <w:rFonts w:hint="default" w:cs="Calibri"/>
          <w:highlight w:val="none"/>
          <w:lang w:val="sr-Cyrl-RS"/>
        </w:rPr>
        <w:t xml:space="preserve"> </w:t>
      </w:r>
      <w:r>
        <w:rPr>
          <w:rFonts w:cs="Calibri"/>
          <w:highlight w:val="none"/>
          <w:lang w:val="sr-Cyrl-RS"/>
        </w:rPr>
        <w:t>прилагођен тест</w:t>
      </w:r>
      <w:r>
        <w:rPr>
          <w:rFonts w:hint="default" w:cs="Calibri"/>
          <w:highlight w:val="none"/>
          <w:lang w:val="sr-Cyrl-RS"/>
        </w:rPr>
        <w:t xml:space="preserve">, један ученик у посебним условима по моделу ИОП 1, и један ученик по моделу </w:t>
      </w:r>
      <w:r>
        <w:rPr>
          <w:rFonts w:cs="Calibri"/>
          <w:highlight w:val="none"/>
          <w:lang w:val="sr-Cyrl-RS"/>
        </w:rPr>
        <w:t>ИОП2.</w:t>
      </w:r>
      <w:r>
        <w:rPr>
          <w:rFonts w:hint="default" w:cs="Calibri"/>
          <w:highlight w:val="none"/>
          <w:lang w:val="sr-Cyrl-RS"/>
        </w:rPr>
        <w:t xml:space="preserve"> </w:t>
      </w:r>
      <w:r>
        <w:rPr>
          <w:rFonts w:hint="default"/>
          <w:highlight w:val="none"/>
          <w:lang w:val="sr-Cyrl-RS"/>
        </w:rPr>
        <w:t>Сваки ученик је на завршном испиту могао да освоји највише 40 бодова (српски језик и математика по 13 бодова и изборни тест 14 бодова), а највећи број бодова из школе на основу општег успеха је био 60, што је укупно 100 бодова. Завршном испиту из српског/матерњег језика приступили су сви ученици укупно 35. Просечан број бодова у школи је 14,61, округу 14,08 и републици 13,28. Два ученика су имала максималан број бодова на тесту, а ученик који је најслабије урадио имао је два бода. Завршном испиту из математике приступили сву ученици укупно 35. Просечан број бодова у школи био је 16,76, округ 13,41 и републици 12,29. Један ученик је имао максималан број бодова, док је ученик који је најслабије урадио тест имао четири бода. Изборним тестовима приступили сву ученици укупно 35. Просечан број бодова у школи био је 17,16, округу 15,44 и републици 14,66. Два ученика су имала максималан број бодова, а ученик који је најслабије урадио имао је десет бодова.</w:t>
      </w:r>
    </w:p>
    <w:p>
      <w:pPr>
        <w:pStyle w:val="21"/>
        <w:ind w:firstLine="720"/>
        <w:jc w:val="both"/>
        <w:rPr>
          <w:rFonts w:cs="Calibri"/>
          <w:highlight w:val="none"/>
          <w:lang w:val="sr-Cyrl-RS"/>
        </w:rPr>
      </w:pPr>
    </w:p>
    <w:p>
      <w:pPr>
        <w:pStyle w:val="21"/>
        <w:ind w:firstLine="720"/>
        <w:jc w:val="both"/>
        <w:rPr>
          <w:rFonts w:cs="Calibri"/>
          <w:lang w:val="sr-Cyrl-RS"/>
        </w:rPr>
      </w:pPr>
      <w:r>
        <w:rPr>
          <w:rFonts w:cs="Calibri"/>
          <w:lang w:val="sr-Cyrl-RS"/>
        </w:rPr>
        <w:t>Сви ученици који су остварили одличан успех добили су похвалнице</w:t>
      </w:r>
      <w:r>
        <w:rPr>
          <w:rFonts w:hint="default" w:cs="Calibri"/>
          <w:lang w:val="sr-Cyrl-RS"/>
        </w:rPr>
        <w:t xml:space="preserve"> и књиге</w:t>
      </w:r>
      <w:r>
        <w:rPr>
          <w:rFonts w:cs="Calibri"/>
          <w:lang w:val="sr-Cyrl-RS"/>
        </w:rPr>
        <w:t>.</w:t>
      </w:r>
    </w:p>
    <w:p>
      <w:pPr>
        <w:pStyle w:val="21"/>
        <w:ind w:firstLine="720"/>
        <w:jc w:val="both"/>
        <w:rPr>
          <w:rFonts w:cs="Calibri"/>
          <w:lang w:val="sr-Cyrl-RS"/>
        </w:rPr>
      </w:pPr>
    </w:p>
    <w:p>
      <w:pPr>
        <w:pStyle w:val="21"/>
        <w:ind w:firstLine="720"/>
        <w:jc w:val="both"/>
        <w:rPr>
          <w:rFonts w:hint="default" w:cs="Calibri"/>
          <w:lang w:val="sr-Cyrl-RS"/>
        </w:rPr>
      </w:pPr>
      <w:r>
        <w:rPr>
          <w:rFonts w:cs="Calibri"/>
          <w:lang w:val="sr-Cyrl-RS"/>
        </w:rPr>
        <w:t>У школској 20</w:t>
      </w:r>
      <w:r>
        <w:rPr>
          <w:rFonts w:hint="default" w:cs="Calibri"/>
          <w:lang w:val="sr-Cyrl-RS"/>
        </w:rPr>
        <w:t>22</w:t>
      </w:r>
      <w:r>
        <w:rPr>
          <w:rFonts w:cs="Calibri"/>
          <w:lang w:val="sr-Cyrl-RS"/>
        </w:rPr>
        <w:t>/2</w:t>
      </w:r>
      <w:r>
        <w:rPr>
          <w:rFonts w:hint="default" w:cs="Calibri"/>
          <w:lang w:val="sr-Cyrl-RS"/>
        </w:rPr>
        <w:t>3</w:t>
      </w:r>
      <w:r>
        <w:rPr>
          <w:rFonts w:cs="Calibri"/>
          <w:lang w:val="sr-Cyrl-RS"/>
        </w:rPr>
        <w:t>. године се у ОШ ,,Радојка Лакић“ наставило</w:t>
      </w:r>
      <w:r>
        <w:rPr>
          <w:rFonts w:hint="default" w:cs="Calibri"/>
          <w:lang w:val="sr-Cyrl-RS"/>
        </w:rPr>
        <w:t xml:space="preserve"> са</w:t>
      </w:r>
      <w:r>
        <w:rPr>
          <w:rFonts w:cs="Calibri"/>
          <w:lang w:val="sr-Cyrl-RS"/>
        </w:rPr>
        <w:t xml:space="preserve"> наставом у оквиру пројекта Обогаћеног једносменског рада</w:t>
      </w:r>
      <w:r>
        <w:rPr>
          <w:rFonts w:hint="default" w:cs="Calibri"/>
          <w:lang w:val="sr-Cyrl-RS"/>
        </w:rPr>
        <w:t>. За разлику од претходне школске године Обогаћени једносменски рад се у школској 2022/23. године одвијао нормално у времену од 14 до 18 часова како је и предвиђено планом рада и у њему су учешће узели ученици од 5. до 8. разреда.</w:t>
      </w:r>
      <w:r>
        <w:rPr>
          <w:rFonts w:cs="Calibri"/>
          <w:lang w:val="sr-Cyrl-RS"/>
        </w:rPr>
        <w:t xml:space="preserve"> Овај вид наставе је организован у оквиру четири активности: Вежбањем</w:t>
      </w:r>
      <w:r>
        <w:rPr>
          <w:rFonts w:hint="default" w:cs="Calibri"/>
          <w:lang w:val="sr-Cyrl-RS"/>
        </w:rPr>
        <w:t xml:space="preserve"> до здравља, Математичке мозгалице, Истражи и прикажи и </w:t>
      </w:r>
      <w:r>
        <w:rPr>
          <w:rFonts w:cs="Calibri"/>
          <w:lang w:val="sr-Cyrl-RS"/>
        </w:rPr>
        <w:t>Учење страног језика кроз нове организационе облике</w:t>
      </w:r>
      <w:r>
        <w:rPr>
          <w:rFonts w:hint="default" w:cs="Calibri"/>
          <w:lang w:val="sr-Cyrl-RS"/>
        </w:rPr>
        <w:t>, у оквиру ког је поред енглеског језика организован и немачки језик</w:t>
      </w:r>
      <w:r>
        <w:rPr>
          <w:rFonts w:cs="Calibri"/>
          <w:lang w:val="sr-Cyrl-RS"/>
        </w:rPr>
        <w:t>. У</w:t>
      </w:r>
      <w:r>
        <w:rPr>
          <w:rFonts w:hint="default" w:cs="Calibri"/>
          <w:lang w:val="sr-Cyrl-RS"/>
        </w:rPr>
        <w:t xml:space="preserve"> обогаћеном једносменском раду је укупно узело учешћа 32 ученика.</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Ове школске године је</w:t>
      </w:r>
      <w:r>
        <w:rPr>
          <w:rFonts w:hint="default" w:cs="Calibri"/>
          <w:lang w:val="sr-Cyrl-RS"/>
        </w:rPr>
        <w:t xml:space="preserve"> организован свечани пријем првака и том приликом су представници општине Савски венац првацима поклонили ранчеве са неопходним основним прибором. Прваци су затим уведени у одељења у оквиру којих су учитељице упознале ученике и родитеље са свим важним информацијама. У јануару месецу 2023. године је обележена школска слава Свети Сава. Део ученика је са вероучитељком Милицом присуствовао литургији у парохијском храму вазнесења Господњег, а директор школе је са наставницима, родитељима и локалним свештеником у простору школе уз пригодан програм прославио школску славу Св Саву.  Дан школе је обележен 8. јуна 2023. године у кругу запослених школе, без приредбе и свечаности због трагичних догађаја у ОШ ,,Владислав Рибникар”. </w:t>
      </w:r>
    </w:p>
    <w:p>
      <w:pPr>
        <w:pStyle w:val="21"/>
        <w:rPr>
          <w:rFonts w:cs="Calibri"/>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ind w:firstLine="720"/>
        <w:rPr>
          <w:rFonts w:cs="Calibri"/>
          <w:b/>
          <w:lang w:val="sr-Cyrl-RS"/>
        </w:rPr>
      </w:pPr>
    </w:p>
    <w:p>
      <w:pPr>
        <w:pStyle w:val="21"/>
        <w:rPr>
          <w:rFonts w:cs="Calibri"/>
          <w:b/>
          <w:lang w:val="sr-Cyrl-RS"/>
        </w:rPr>
      </w:pPr>
    </w:p>
    <w:p>
      <w:pPr>
        <w:pStyle w:val="21"/>
        <w:ind w:firstLine="720"/>
        <w:rPr>
          <w:rFonts w:cs="Calibri"/>
          <w:b/>
          <w:lang w:val="sr-Cyrl-RS"/>
        </w:rPr>
      </w:pPr>
    </w:p>
    <w:p>
      <w:pPr>
        <w:pStyle w:val="21"/>
        <w:ind w:firstLine="720"/>
        <w:rPr>
          <w:rFonts w:asciiTheme="minorHAnsi" w:hAnsiTheme="minorHAnsi" w:cstheme="minorHAnsi"/>
          <w:b/>
          <w:lang w:val="sr-Cyrl-RS"/>
        </w:rPr>
      </w:pPr>
      <w:r>
        <w:rPr>
          <w:rFonts w:cs="Calibri"/>
          <w:b/>
          <w:lang w:val="sr-Cyrl-RS"/>
        </w:rPr>
        <w:t xml:space="preserve">2. </w:t>
      </w:r>
      <w:r>
        <w:rPr>
          <w:rFonts w:asciiTheme="minorHAnsi" w:hAnsiTheme="minorHAnsi" w:cstheme="minorHAnsi"/>
          <w:b/>
          <w:lang w:val="sr-Cyrl-RS"/>
        </w:rPr>
        <w:t>ПЛАНИРАЊЕ, ОРГАНИЗОВАЊЕ И КОНТРОЛА РАДА УСТАНОВЕ</w:t>
      </w:r>
    </w:p>
    <w:p>
      <w:pPr>
        <w:pStyle w:val="21"/>
        <w:rPr>
          <w:lang w:val="sr-Cyrl-RS"/>
        </w:rPr>
      </w:pPr>
    </w:p>
    <w:p>
      <w:pPr>
        <w:pStyle w:val="21"/>
        <w:rPr>
          <w:lang w:val="sr-Cyrl-RS"/>
        </w:rPr>
      </w:pPr>
    </w:p>
    <w:p>
      <w:pPr>
        <w:pStyle w:val="21"/>
        <w:rPr>
          <w:lang w:val="sr-Cyrl-RS"/>
        </w:rPr>
      </w:pPr>
    </w:p>
    <w:p>
      <w:pPr>
        <w:pStyle w:val="21"/>
        <w:ind w:firstLine="720"/>
        <w:jc w:val="both"/>
        <w:rPr>
          <w:rFonts w:cs="Calibri"/>
          <w:lang w:val="sr-Cyrl-RS"/>
        </w:rPr>
      </w:pPr>
      <w:r>
        <w:rPr>
          <w:rFonts w:cs="Calibri"/>
          <w:lang w:val="sr-Cyrl-RS"/>
        </w:rPr>
        <w:t>Припреме за почетак школске</w:t>
      </w:r>
      <w:r>
        <w:rPr>
          <w:rFonts w:cs="Calibri"/>
        </w:rPr>
        <w:t xml:space="preserve"> </w:t>
      </w:r>
      <w:r>
        <w:rPr>
          <w:rFonts w:cs="Calibri"/>
          <w:lang w:val="sr-Cyrl-RS"/>
        </w:rPr>
        <w:t>20</w:t>
      </w:r>
      <w:r>
        <w:rPr>
          <w:rFonts w:hint="default" w:cs="Calibri"/>
          <w:lang w:val="sr-Cyrl-RS"/>
        </w:rPr>
        <w:t>2</w:t>
      </w:r>
      <w:r>
        <w:rPr>
          <w:rFonts w:hint="default" w:cs="Calibri"/>
          <w:lang w:val="en-US"/>
        </w:rPr>
        <w:t>2</w:t>
      </w:r>
      <w:r>
        <w:rPr>
          <w:rFonts w:cs="Calibri"/>
          <w:lang w:val="sr-Cyrl-RS"/>
        </w:rPr>
        <w:t>/2</w:t>
      </w:r>
      <w:r>
        <w:rPr>
          <w:rFonts w:hint="default" w:cs="Calibri"/>
          <w:lang w:val="en-US"/>
        </w:rPr>
        <w:t>3</w:t>
      </w:r>
      <w:r>
        <w:rPr>
          <w:rFonts w:cs="Calibri"/>
          <w:lang w:val="sr-Cyrl-RS"/>
        </w:rPr>
        <w:t>. године урађене су у</w:t>
      </w:r>
      <w:r>
        <w:rPr>
          <w:rFonts w:hint="default" w:cs="Calibri"/>
          <w:lang w:val="sr-Cyrl-RS"/>
        </w:rPr>
        <w:t xml:space="preserve"> последњих десетак дана месеца августа</w:t>
      </w:r>
      <w:r>
        <w:rPr>
          <w:rFonts w:cs="Calibri"/>
          <w:lang w:val="sr-Cyrl-RS"/>
        </w:rPr>
        <w:t xml:space="preserve"> 20</w:t>
      </w:r>
      <w:r>
        <w:rPr>
          <w:rFonts w:hint="default" w:cs="Calibri"/>
          <w:lang w:val="sr-Cyrl-RS"/>
        </w:rPr>
        <w:t>2</w:t>
      </w:r>
      <w:r>
        <w:rPr>
          <w:rFonts w:hint="default" w:cs="Calibri"/>
          <w:lang w:val="en-US"/>
        </w:rPr>
        <w:t>2</w:t>
      </w:r>
      <w:r>
        <w:rPr>
          <w:rFonts w:cs="Calibri"/>
          <w:lang w:val="sr-Cyrl-RS"/>
        </w:rPr>
        <w:t>. године, након</w:t>
      </w:r>
      <w:r>
        <w:rPr>
          <w:rFonts w:hint="default" w:cs="Calibri"/>
          <w:lang w:val="sr-Cyrl-RS"/>
        </w:rPr>
        <w:t xml:space="preserve"> добијањ</w:t>
      </w:r>
      <w:r>
        <w:rPr>
          <w:rFonts w:cs="Calibri"/>
          <w:lang w:val="sr-Cyrl-RS"/>
        </w:rPr>
        <w:t>а</w:t>
      </w:r>
      <w:r>
        <w:rPr>
          <w:rFonts w:hint="default" w:cs="Calibri"/>
          <w:lang w:val="sr-Cyrl-RS"/>
        </w:rPr>
        <w:t xml:space="preserve"> Стручног упутства за организацију наставе од Министарства просвете науке и технолошког развоја Републике Србије. </w:t>
      </w:r>
      <w:r>
        <w:rPr>
          <w:rFonts w:cs="Calibri"/>
          <w:lang w:val="sr-Cyrl-RS"/>
        </w:rPr>
        <w:t>Извршена је подела предмета и одељења на наставнике. Распоред наставе и распоред дежурства усвојен је на седници Наставничког већа одржаној</w:t>
      </w:r>
      <w:r>
        <w:rPr>
          <w:rFonts w:hint="default" w:cs="Calibri"/>
          <w:lang w:val="sr-Cyrl-RS"/>
        </w:rPr>
        <w:t xml:space="preserve"> </w:t>
      </w:r>
      <w:r>
        <w:rPr>
          <w:rFonts w:cs="Calibri"/>
          <w:lang w:val="sr-Cyrl-RS"/>
        </w:rPr>
        <w:t>3</w:t>
      </w:r>
      <w:r>
        <w:rPr>
          <w:rFonts w:hint="default" w:cs="Calibri"/>
          <w:lang w:val="sr-Cyrl-RS"/>
        </w:rPr>
        <w:t>0</w:t>
      </w:r>
      <w:r>
        <w:rPr>
          <w:rFonts w:cs="Calibri"/>
          <w:lang w:val="sr-Cyrl-RS"/>
        </w:rPr>
        <w:t>. августа 20</w:t>
      </w:r>
      <w:r>
        <w:rPr>
          <w:rFonts w:hint="default" w:cs="Calibri"/>
          <w:lang w:val="sr-Cyrl-RS"/>
        </w:rPr>
        <w:t>2</w:t>
      </w:r>
      <w:r>
        <w:rPr>
          <w:rFonts w:hint="default" w:cs="Calibri"/>
          <w:lang w:val="en-US"/>
        </w:rPr>
        <w:t>2</w:t>
      </w:r>
      <w:r>
        <w:rPr>
          <w:rFonts w:cs="Calibri"/>
          <w:lang w:val="sr-Cyrl-RS"/>
        </w:rPr>
        <w:t>. године. Распоред је истакнут на огласним таблама у зборници, код педагога, код секретара и код директора, а од стране разредних старешина је издиктиран ученицима на првом часу. Организован је наставни процес и ваннаставне активности као и рад осталих запослених у школи према усвојеном распореду обавезне, допунске, додатне наставе као и слободних активности</w:t>
      </w:r>
      <w:r>
        <w:rPr>
          <w:rFonts w:hint="default" w:cs="Calibri"/>
          <w:lang w:val="sr-Cyrl-RS"/>
        </w:rPr>
        <w:t xml:space="preserve"> како је и предвидело Министарство просвете</w:t>
      </w:r>
      <w:r>
        <w:rPr>
          <w:rFonts w:cs="Calibri"/>
          <w:lang w:val="sr-Cyrl-RS"/>
        </w:rPr>
        <w:t>. Урађен је Годишњи план рада школе за школску 20</w:t>
      </w:r>
      <w:r>
        <w:rPr>
          <w:rFonts w:hint="default" w:cs="Calibri"/>
          <w:lang w:val="sr-Cyrl-RS"/>
        </w:rPr>
        <w:t>2</w:t>
      </w:r>
      <w:r>
        <w:rPr>
          <w:rFonts w:hint="default" w:cs="Calibri"/>
          <w:lang w:val="en-US"/>
        </w:rPr>
        <w:t>2</w:t>
      </w:r>
      <w:r>
        <w:rPr>
          <w:rFonts w:cs="Calibri"/>
          <w:lang w:val="sr-Cyrl-RS"/>
        </w:rPr>
        <w:t>/2</w:t>
      </w:r>
      <w:r>
        <w:rPr>
          <w:rFonts w:hint="default" w:cs="Calibri"/>
          <w:lang w:val="en-US"/>
        </w:rPr>
        <w:t>3</w:t>
      </w:r>
      <w:r>
        <w:rPr>
          <w:rFonts w:cs="Calibri"/>
          <w:lang w:val="sr-Cyrl-RS"/>
        </w:rPr>
        <w:t>. годину</w:t>
      </w:r>
      <w:r>
        <w:rPr>
          <w:rFonts w:hint="default" w:cs="Calibri"/>
          <w:lang w:val="sr-Cyrl-RS"/>
        </w:rPr>
        <w:t>, затим</w:t>
      </w:r>
      <w:r>
        <w:rPr>
          <w:rFonts w:cs="Calibri"/>
          <w:lang w:val="sr-Cyrl-RS"/>
        </w:rPr>
        <w:t xml:space="preserve"> Извештај о остваривању годишњег плана рада</w:t>
      </w:r>
      <w:r>
        <w:rPr>
          <w:rFonts w:hint="default" w:cs="Calibri"/>
          <w:lang w:val="sr-Cyrl-RS"/>
        </w:rPr>
        <w:t xml:space="preserve"> школе </w:t>
      </w:r>
      <w:r>
        <w:rPr>
          <w:rFonts w:cs="Calibri"/>
          <w:lang w:val="sr-Cyrl-RS"/>
        </w:rPr>
        <w:t>за школску 20</w:t>
      </w:r>
      <w:r>
        <w:rPr>
          <w:rFonts w:hint="default" w:cs="Calibri"/>
          <w:lang w:val="sr-Cyrl-RS"/>
        </w:rPr>
        <w:t>2</w:t>
      </w:r>
      <w:r>
        <w:rPr>
          <w:rFonts w:hint="default" w:cs="Calibri"/>
          <w:lang w:val="en-US"/>
        </w:rPr>
        <w:t>1</w:t>
      </w:r>
      <w:r>
        <w:rPr>
          <w:rFonts w:cs="Calibri"/>
          <w:lang w:val="sr-Cyrl-RS"/>
        </w:rPr>
        <w:t>/</w:t>
      </w:r>
      <w:r>
        <w:rPr>
          <w:rFonts w:hint="default" w:cs="Calibri"/>
          <w:lang w:val="sr-Cyrl-RS"/>
        </w:rPr>
        <w:t>2</w:t>
      </w:r>
      <w:r>
        <w:rPr>
          <w:rFonts w:hint="default" w:cs="Calibri"/>
          <w:lang w:val="en-US"/>
        </w:rPr>
        <w:t>2</w:t>
      </w:r>
      <w:r>
        <w:rPr>
          <w:rFonts w:cs="Calibri"/>
          <w:lang w:val="sr-Cyrl-RS"/>
        </w:rPr>
        <w:t>. годину</w:t>
      </w:r>
      <w:r>
        <w:rPr>
          <w:rFonts w:hint="default" w:cs="Calibri"/>
          <w:lang w:val="sr-Cyrl-RS"/>
        </w:rPr>
        <w:t>, Извештај о остваривању плана стручног усавршавања за школску 202</w:t>
      </w:r>
      <w:r>
        <w:rPr>
          <w:rFonts w:hint="default" w:cs="Calibri"/>
          <w:lang w:val="en-US"/>
        </w:rPr>
        <w:t>1</w:t>
      </w:r>
      <w:r>
        <w:rPr>
          <w:rFonts w:hint="default" w:cs="Calibri"/>
          <w:lang w:val="sr-Cyrl-RS"/>
        </w:rPr>
        <w:t>/2</w:t>
      </w:r>
      <w:r>
        <w:rPr>
          <w:rFonts w:hint="default" w:cs="Calibri"/>
          <w:lang w:val="en-US"/>
        </w:rPr>
        <w:t>2</w:t>
      </w:r>
      <w:r>
        <w:rPr>
          <w:rFonts w:cs="Calibri"/>
          <w:lang w:val="sr-Cyrl-RS"/>
        </w:rPr>
        <w:t>.</w:t>
      </w:r>
      <w:r>
        <w:rPr>
          <w:rFonts w:hint="default" w:cs="Calibri"/>
          <w:lang w:val="sr-Cyrl-RS"/>
        </w:rPr>
        <w:t xml:space="preserve"> годину, Извештај о реализацији развојног плана школе за школску 202</w:t>
      </w:r>
      <w:r>
        <w:rPr>
          <w:rFonts w:hint="default" w:cs="Calibri"/>
          <w:lang w:val="en-US"/>
        </w:rPr>
        <w:t>1</w:t>
      </w:r>
      <w:r>
        <w:rPr>
          <w:rFonts w:hint="default" w:cs="Calibri"/>
          <w:lang w:val="sr-Cyrl-RS"/>
        </w:rPr>
        <w:t>/2</w:t>
      </w:r>
      <w:r>
        <w:rPr>
          <w:rFonts w:hint="default" w:cs="Calibri"/>
          <w:lang w:val="en-US"/>
        </w:rPr>
        <w:t>2</w:t>
      </w:r>
      <w:r>
        <w:rPr>
          <w:rFonts w:hint="default" w:cs="Calibri"/>
          <w:lang w:val="sr-Cyrl-RS"/>
        </w:rPr>
        <w:t>. годину и Извештај о раду директора школе за школску 202</w:t>
      </w:r>
      <w:r>
        <w:rPr>
          <w:rFonts w:hint="default" w:cs="Calibri"/>
          <w:lang w:val="en-US"/>
        </w:rPr>
        <w:t>1</w:t>
      </w:r>
      <w:r>
        <w:rPr>
          <w:rFonts w:hint="default" w:cs="Calibri"/>
          <w:lang w:val="sr-Cyrl-RS"/>
        </w:rPr>
        <w:t>/2</w:t>
      </w:r>
      <w:r>
        <w:rPr>
          <w:rFonts w:hint="default" w:cs="Calibri"/>
          <w:lang w:val="en-US"/>
        </w:rPr>
        <w:t>2</w:t>
      </w:r>
      <w:r>
        <w:rPr>
          <w:rFonts w:hint="default" w:cs="Calibri"/>
          <w:lang w:val="sr-Cyrl-RS"/>
        </w:rPr>
        <w:t xml:space="preserve">. годину. </w:t>
      </w:r>
      <w:r>
        <w:rPr>
          <w:rFonts w:cs="Calibri"/>
          <w:lang w:val="sr-Cyrl-RS"/>
        </w:rPr>
        <w:t xml:space="preserve"> Ради спровођења Правилника о понашању ученика, запослених и родитеља као и Правилника о безбедности, организовано је дежурство наставника и техничког особља.</w:t>
      </w:r>
      <w:r>
        <w:rPr>
          <w:rFonts w:hint="default" w:cs="Calibri"/>
          <w:lang w:val="sr-Cyrl-RS"/>
        </w:rPr>
        <w:t xml:space="preserve"> </w:t>
      </w:r>
      <w:r>
        <w:rPr>
          <w:rFonts w:cs="Calibri"/>
          <w:lang w:val="sr-Cyrl-RS"/>
        </w:rPr>
        <w:t>Распоред дежурних наставника постављен је на огласну таблу</w:t>
      </w:r>
      <w:r>
        <w:rPr>
          <w:rFonts w:hint="default" w:cs="Calibri"/>
          <w:lang w:val="sr-Cyrl-RS"/>
        </w:rPr>
        <w:t xml:space="preserve"> у зборници школе</w:t>
      </w:r>
      <w:r>
        <w:rPr>
          <w:rFonts w:hint="default" w:cs="Calibri"/>
          <w:lang w:val="en-US"/>
        </w:rPr>
        <w:t xml:space="preserve">, </w:t>
      </w:r>
      <w:r>
        <w:rPr>
          <w:rFonts w:hint="default" w:cs="Calibri"/>
          <w:lang w:val="sr-Cyrl-RS"/>
        </w:rPr>
        <w:t>а распоред дежурстава техничког особља је саставио директор школе и истакнуо га на вратима звонаре у холу школе</w:t>
      </w:r>
      <w:r>
        <w:rPr>
          <w:rFonts w:cs="Calibri"/>
          <w:lang w:val="sr-Cyrl-RS"/>
        </w:rPr>
        <w:t>. У школи се редовно води Књига дежурства.</w:t>
      </w:r>
      <w:r>
        <w:rPr>
          <w:rFonts w:hint="default" w:cs="Calibri"/>
          <w:lang w:val="sr-Cyrl-RS"/>
        </w:rPr>
        <w:t xml:space="preserve">  </w:t>
      </w:r>
      <w:r>
        <w:rPr>
          <w:rFonts w:cs="Calibri"/>
          <w:lang w:val="sr-Cyrl-RS"/>
        </w:rPr>
        <w:t xml:space="preserve">  </w:t>
      </w:r>
    </w:p>
    <w:p>
      <w:pPr>
        <w:pStyle w:val="21"/>
        <w:ind w:firstLine="720"/>
        <w:jc w:val="both"/>
        <w:rPr>
          <w:rFonts w:cs="Calibri"/>
          <w:lang w:val="sr-Cyrl-RS"/>
        </w:rPr>
      </w:pPr>
    </w:p>
    <w:p>
      <w:pPr>
        <w:pStyle w:val="21"/>
        <w:ind w:firstLine="720"/>
        <w:jc w:val="both"/>
        <w:rPr>
          <w:rFonts w:hint="default" w:cs="Calibri"/>
          <w:lang w:val="sr-Cyrl-RS"/>
        </w:rPr>
      </w:pPr>
      <w:r>
        <w:rPr>
          <w:rFonts w:cs="Calibri"/>
          <w:lang w:val="sr-Cyrl-RS"/>
        </w:rPr>
        <w:t>Праћено је ажурирање педагошке документације, у сарадњи са педагогом и извршена анализа. Електронски дневник рада у ОШ ,,Радојка Лакић“ континуирано је прегледан и у сарадњи са координатором за ес-дневник и</w:t>
      </w:r>
      <w:r>
        <w:rPr>
          <w:rFonts w:hint="default" w:cs="Calibri"/>
          <w:lang w:val="sr-Cyrl-RS"/>
        </w:rPr>
        <w:t xml:space="preserve"> педагогом школе, а сви уочени недостаци су,</w:t>
      </w:r>
      <w:r>
        <w:rPr>
          <w:rFonts w:cs="Calibri"/>
          <w:lang w:val="sr-Cyrl-RS"/>
        </w:rPr>
        <w:t xml:space="preserve"> или</w:t>
      </w:r>
      <w:r>
        <w:rPr>
          <w:rFonts w:hint="default" w:cs="Calibri"/>
          <w:lang w:val="sr-Cyrl-RS"/>
        </w:rPr>
        <w:t xml:space="preserve"> </w:t>
      </w:r>
      <w:r>
        <w:rPr>
          <w:rFonts w:cs="Calibri"/>
          <w:lang w:val="sr-Cyrl-RS"/>
        </w:rPr>
        <w:t>решавани тренутно</w:t>
      </w:r>
      <w:r>
        <w:rPr>
          <w:rFonts w:hint="default" w:cs="Calibri"/>
          <w:lang w:val="sr-Cyrl-RS"/>
        </w:rPr>
        <w:t>, или су забележени у рубрици запажања о прегледаном дневнику</w:t>
      </w:r>
      <w:r>
        <w:rPr>
          <w:rFonts w:cs="Calibri"/>
          <w:lang w:val="sr-Cyrl-RS"/>
        </w:rPr>
        <w:t>.</w:t>
      </w:r>
      <w:r>
        <w:rPr>
          <w:rFonts w:hint="default" w:cs="Calibri"/>
          <w:lang w:val="sr-Cyrl-RS"/>
        </w:rPr>
        <w:t xml:space="preserve"> У склопу наставе на даљину школа је формирала ,,Гуглове учионице” и определила се за коришћење овог софтвера јер је најједноставији за употребу и употребљив и на најпростијим електронским уређајима попут мобилних телефона, при чему је свим ученицима омогућен несметан рад у оквиру наставе на даљину. Током школске године ,,Гуглове учионице” су редовно коришћене као помоћно наставно средство за разне видове образовно-васпитног рада. </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Перманентно је праћено реализовање планова и програма, критеријума оцењивања, и степена оптерећености ученика. Праћено је постигнуће ученика на пресецима првог и другог полугодишта као и успех ученика на завршном испиту и приликом уписа у средњу школу.</w:t>
      </w:r>
    </w:p>
    <w:p>
      <w:pPr>
        <w:pStyle w:val="21"/>
        <w:ind w:firstLine="720"/>
        <w:jc w:val="both"/>
        <w:rPr>
          <w:rFonts w:cs="Calibri"/>
        </w:rPr>
      </w:pPr>
    </w:p>
    <w:p>
      <w:pPr>
        <w:pStyle w:val="21"/>
        <w:ind w:firstLine="720"/>
        <w:jc w:val="both"/>
        <w:rPr>
          <w:rFonts w:hint="default" w:cs="Calibri"/>
          <w:lang w:val="sr-Cyrl-RS"/>
        </w:rPr>
      </w:pPr>
      <w:r>
        <w:rPr>
          <w:rFonts w:cs="Calibri"/>
          <w:lang w:val="sr-Cyrl-RS"/>
        </w:rPr>
        <w:t>Током целе школске године континуирано је праћен рад приправника. У сарадњи са педагогом обављене су посете часовима и обављене су консултације са наставницима. Извршена је и анализа посећених часова (рационалност и организација часа, комуникација и сарадња, корелација и примена знања, начин учења, подстицање ученика организовањем квиза на часовима одељењске заједнице). Због</w:t>
      </w:r>
      <w:r>
        <w:rPr>
          <w:rFonts w:hint="default" w:cs="Calibri"/>
          <w:lang w:val="sr-Cyrl-RS"/>
        </w:rPr>
        <w:t xml:space="preserve"> великог броја замена у овој школској години директор школе је присуствовао знатно већем броју часова редовне настев и продуженог боравка него што је то евидентирано у документацији, а управо у циљу увођења у посао нових наставника и приправника. Због недостатка замена школа је била принуђена да у продуженом боравку ангажује једног учитеља који је апсолвент на мастер студијама, па је посебна пажња обраћана и на њихово ангажовање. Није било нити једног дана да директор школе, или педагог нису присуствовали барем једном часу на којем су наству реализовали приправници, или замене у краћем или дужем временском року. У сарадњи са Саветом родитеља у овој школској години је ангажован педагог-приправник, апсолвент на педагошким студијама (Алена Зулфикари) која је у договору са директором школе који је координирао са Саветом родитеља радила са проблематичним ученицима углавном на нивоу нижих разреда од 1. до 4. разреда. Финансијска средства за њено ангажовање по уговору обезбедили су родитељи прикупљајући ђачки динар који је износио 500 динара по полугодишту.</w:t>
      </w:r>
    </w:p>
    <w:p>
      <w:pPr>
        <w:pStyle w:val="21"/>
        <w:ind w:firstLine="720"/>
        <w:jc w:val="both"/>
        <w:rPr>
          <w:rFonts w:cs="Calibri"/>
          <w:lang w:val="sr-Cyrl-RS"/>
        </w:rPr>
      </w:pPr>
    </w:p>
    <w:p>
      <w:pPr>
        <w:pStyle w:val="21"/>
        <w:ind w:firstLine="720"/>
        <w:jc w:val="both"/>
        <w:rPr>
          <w:rFonts w:hint="default" w:cs="Calibri"/>
          <w:highlight w:val="none"/>
          <w:lang w:val="sr-Cyrl-RS"/>
        </w:rPr>
      </w:pPr>
      <w:r>
        <w:rPr>
          <w:rFonts w:cs="Calibri"/>
          <w:highlight w:val="none"/>
          <w:lang w:val="sr-Cyrl-RS"/>
        </w:rPr>
        <w:t>У оквиру контроле рада установе директор школе је у сарадњи са педагогом током школске 20</w:t>
      </w:r>
      <w:r>
        <w:rPr>
          <w:rFonts w:hint="default" w:cs="Calibri"/>
          <w:highlight w:val="none"/>
          <w:lang w:val="sr-Cyrl-RS"/>
        </w:rPr>
        <w:t>22</w:t>
      </w:r>
      <w:r>
        <w:rPr>
          <w:rFonts w:cs="Calibri"/>
          <w:highlight w:val="none"/>
          <w:lang w:val="sr-Cyrl-RS"/>
        </w:rPr>
        <w:t>/2</w:t>
      </w:r>
      <w:r>
        <w:rPr>
          <w:rFonts w:hint="default" w:cs="Calibri"/>
          <w:highlight w:val="none"/>
          <w:lang w:val="sr-Cyrl-RS"/>
        </w:rPr>
        <w:t>3</w:t>
      </w:r>
      <w:r>
        <w:rPr>
          <w:rFonts w:cs="Calibri"/>
          <w:highlight w:val="none"/>
          <w:lang w:val="sr-Cyrl-RS"/>
        </w:rPr>
        <w:t>. године посетио</w:t>
      </w:r>
      <w:r>
        <w:rPr>
          <w:rFonts w:hint="default" w:cs="Calibri"/>
          <w:highlight w:val="none"/>
          <w:lang w:val="sr-Cyrl-RS"/>
        </w:rPr>
        <w:t xml:space="preserve"> и евидентирао</w:t>
      </w:r>
      <w:r>
        <w:rPr>
          <w:rFonts w:cs="Calibri"/>
          <w:highlight w:val="none"/>
          <w:lang w:val="sr-Cyrl-RS"/>
        </w:rPr>
        <w:t xml:space="preserve"> укупно </w:t>
      </w:r>
      <w:r>
        <w:rPr>
          <w:rFonts w:hint="default" w:cs="Calibri"/>
          <w:highlight w:val="none"/>
          <w:lang w:val="sr-Cyrl-RS"/>
        </w:rPr>
        <w:t>67</w:t>
      </w:r>
      <w:r>
        <w:rPr>
          <w:rFonts w:cs="Calibri"/>
          <w:highlight w:val="none"/>
          <w:lang w:val="sr-Cyrl-RS"/>
        </w:rPr>
        <w:t xml:space="preserve"> часова предметне, разредне наставе и продуженог боравка</w:t>
      </w:r>
      <w:r>
        <w:rPr>
          <w:rFonts w:hint="default" w:cs="Calibri"/>
          <w:highlight w:val="none"/>
          <w:lang w:val="sr-Cyrl-RS"/>
        </w:rPr>
        <w:t xml:space="preserve"> код стално запослених наставника и наставника запослених на одређено време, као и онима који су били на заменама</w:t>
      </w:r>
      <w:r>
        <w:rPr>
          <w:rFonts w:cs="Calibri"/>
          <w:highlight w:val="none"/>
          <w:lang w:val="sr-Cyrl-RS"/>
        </w:rPr>
        <w:t>. Посебна</w:t>
      </w:r>
      <w:r>
        <w:rPr>
          <w:rFonts w:hint="default" w:cs="Calibri"/>
          <w:highlight w:val="none"/>
          <w:lang w:val="sr-Cyrl-RS"/>
        </w:rPr>
        <w:t xml:space="preserve"> пажња приликом посете часовима је била усмерена ка унапређивању наставе и наставног процеса, па су наставницима у том смеру и давана упутства. Поред овога ч</w:t>
      </w:r>
      <w:r>
        <w:rPr>
          <w:rFonts w:cs="Calibri"/>
          <w:highlight w:val="none"/>
          <w:lang w:val="sr-Cyrl-RS"/>
        </w:rPr>
        <w:t>асови су посећивани са циљем праћења комуникације и односа између наставника и ученика, као и опште атмосфере у одељењу током одвијања наставе. Праћена је социјализација појединих ученика, посебно у одељењима који имају ученике са посебним образовним потребама. Часови су посећивани и</w:t>
      </w:r>
      <w:r>
        <w:rPr>
          <w:rFonts w:hint="default" w:cs="Calibri"/>
          <w:highlight w:val="none"/>
          <w:lang w:val="sr-Cyrl-RS"/>
        </w:rPr>
        <w:t xml:space="preserve"> </w:t>
      </w:r>
      <w:r>
        <w:rPr>
          <w:rFonts w:cs="Calibri"/>
          <w:highlight w:val="none"/>
          <w:lang w:val="sr-Cyrl-RS"/>
        </w:rPr>
        <w:t>са циљем праћења комуникације и односа између наставника и ученика, као и опште атмосфере у одељењу током одвијања наставе, али и у циљу праћења реализације иновативних метода и облика рада од стране наставника. По</w:t>
      </w:r>
      <w:r>
        <w:rPr>
          <w:rFonts w:hint="default" w:cs="Calibri"/>
          <w:highlight w:val="none"/>
          <w:lang w:val="sr-Cyrl-RS"/>
        </w:rPr>
        <w:t xml:space="preserve"> налогу инспекције праћено је и формативно оцењивање па су у ту сврху и давани савети, а током зимског распусат организован је и семинар као додатна обука наставника за успешну комуникацију са родитељима и ученицима.</w:t>
      </w:r>
    </w:p>
    <w:p>
      <w:pPr>
        <w:pStyle w:val="21"/>
        <w:ind w:firstLine="720"/>
        <w:jc w:val="both"/>
        <w:rPr>
          <w:rFonts w:cs="Calibri"/>
          <w:highlight w:val="none"/>
          <w:lang w:val="sr-Cyrl-RS"/>
        </w:rPr>
      </w:pPr>
    </w:p>
    <w:p>
      <w:pPr>
        <w:pStyle w:val="21"/>
        <w:ind w:firstLine="720"/>
        <w:jc w:val="both"/>
        <w:rPr>
          <w:rFonts w:cs="Calibri"/>
          <w:highlight w:val="none"/>
          <w:lang w:val="sr-Cyrl-RS"/>
        </w:rPr>
      </w:pPr>
      <w:r>
        <w:rPr>
          <w:rFonts w:cs="Calibri"/>
          <w:highlight w:val="none"/>
          <w:lang w:val="sr-Cyrl-RS"/>
        </w:rPr>
        <w:t>У праћењу реализације образовно-васпитног процеса коришћени су протоколи праћења, тј. евалуационе листе који су свакодневно доступни наставницима у школској зборници на огласној табли. За посматрање су изабрани часови у одељењима код којих је било потребно пратити адаптацију на предметну наставу (пети разред), одељења код којих се посебно обраћала пажња на предзнања и разумевање наученог градива и постигнуте образовне стандарде за крај основног образовања (осми разред), одељења код којих се пратила атмосфера на часу, поштовање школских правила (шести и седми разред), одељења првих разреда</w:t>
      </w:r>
      <w:r>
        <w:rPr>
          <w:rFonts w:hint="default" w:cs="Calibri"/>
          <w:highlight w:val="none"/>
          <w:lang w:val="sr-Cyrl-RS"/>
        </w:rPr>
        <w:t>,</w:t>
      </w:r>
      <w:r>
        <w:rPr>
          <w:rFonts w:cs="Calibri"/>
          <w:highlight w:val="none"/>
          <w:lang w:val="sr-Cyrl-RS"/>
        </w:rPr>
        <w:t xml:space="preserve"> код којих се пратила адаптација на школу и школска правила (први разред). По завршеној посети, и наставник и посетиоци су разговарали о протеклом часу, дајући укратко анализу часа, посебно обраћајући пажњу на снаге и потешкоће које су наставници имали у реализацији наставног часа. Током целе</w:t>
      </w:r>
      <w:r>
        <w:rPr>
          <w:rFonts w:hint="default" w:cs="Calibri"/>
          <w:highlight w:val="none"/>
          <w:lang w:val="sr-Cyrl-RS"/>
        </w:rPr>
        <w:t xml:space="preserve"> школске године</w:t>
      </w:r>
      <w:r>
        <w:rPr>
          <w:rFonts w:cs="Calibri"/>
          <w:highlight w:val="none"/>
          <w:lang w:val="sr-Cyrl-RS"/>
        </w:rPr>
        <w:t xml:space="preserve"> континуирано је праћен рад наставника кроз ,,Гуглове учионице“ укључивањем у рад ових учионица првенствено педагога, али и директора школе када је за то било потребе.</w:t>
      </w:r>
    </w:p>
    <w:p>
      <w:pPr>
        <w:pStyle w:val="21"/>
        <w:ind w:firstLine="720"/>
        <w:jc w:val="both"/>
        <w:rPr>
          <w:rFonts w:cs="Calibri"/>
          <w:highlight w:val="none"/>
          <w:lang w:val="sr-Cyrl-RS"/>
        </w:rPr>
      </w:pPr>
    </w:p>
    <w:p>
      <w:pPr>
        <w:pStyle w:val="21"/>
        <w:ind w:firstLine="720"/>
        <w:jc w:val="both"/>
        <w:rPr>
          <w:rFonts w:cs="Calibri"/>
          <w:lang w:val="sr-Cyrl-RS"/>
        </w:rPr>
      </w:pPr>
      <w:r>
        <w:rPr>
          <w:rFonts w:cs="Calibri"/>
          <w:lang w:val="sr-Cyrl-RS"/>
        </w:rPr>
        <w:t>Наставници предметне наставе реализовали су часове предметне наставе ученицима четвртог разреда по</w:t>
      </w:r>
      <w:r>
        <w:rPr>
          <w:rFonts w:hint="default" w:cs="Calibri"/>
          <w:lang w:val="sr-Cyrl-RS"/>
        </w:rPr>
        <w:t xml:space="preserve"> плану који су направили учитељи који су предавали у четвртом разреду и поднели извештај о часовима предметне наставе у четвртом разреду. Ово је ученицима омогућило да се </w:t>
      </w:r>
      <w:r>
        <w:rPr>
          <w:rFonts w:cs="Calibri"/>
          <w:lang w:val="sr-Cyrl-RS"/>
        </w:rPr>
        <w:t>упознају</w:t>
      </w:r>
      <w:r>
        <w:rPr>
          <w:rFonts w:hint="default" w:cs="Calibri"/>
          <w:lang w:val="sr-Cyrl-RS"/>
        </w:rPr>
        <w:t xml:space="preserve"> са предметом који ће им наставник предавати, а наставницима да упознају ученике</w:t>
      </w:r>
      <w:r>
        <w:rPr>
          <w:rFonts w:cs="Calibri"/>
          <w:lang w:val="sr-Cyrl-RS"/>
        </w:rPr>
        <w:t xml:space="preserve"> са својим начином</w:t>
      </w:r>
      <w:r>
        <w:rPr>
          <w:rFonts w:hint="default" w:cs="Calibri"/>
          <w:lang w:val="sr-Cyrl-RS"/>
        </w:rPr>
        <w:t xml:space="preserve"> и стилом</w:t>
      </w:r>
      <w:r>
        <w:rPr>
          <w:rFonts w:cs="Calibri"/>
          <w:lang w:val="sr-Cyrl-RS"/>
        </w:rPr>
        <w:t xml:space="preserve"> рада који примењују.</w:t>
      </w: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rPr>
          <w:lang w:val="sr-Cyrl-RS"/>
        </w:rPr>
      </w:pPr>
    </w:p>
    <w:p>
      <w:pPr>
        <w:pStyle w:val="21"/>
        <w:ind w:firstLine="720"/>
        <w:rPr>
          <w:b/>
          <w:lang w:val="sr-Cyrl-RS"/>
        </w:rPr>
      </w:pPr>
      <w:r>
        <w:rPr>
          <w:b/>
          <w:lang w:val="sr-Cyrl-RS"/>
        </w:rPr>
        <w:t>3. ПРАЋЕЊЕ И УНАПРЕЂИВАЊЕ РАДА ЗАПОСЛЕНИХ</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ind w:firstLine="720"/>
        <w:jc w:val="both"/>
        <w:rPr>
          <w:rFonts w:cs="Calibri"/>
          <w:lang w:val="sr-Cyrl-RS"/>
        </w:rPr>
      </w:pPr>
      <w:r>
        <w:rPr>
          <w:rFonts w:asciiTheme="minorHAnsi" w:hAnsiTheme="minorHAnsi" w:cstheme="minorHAnsi"/>
          <w:lang w:val="sr-Cyrl-RS"/>
        </w:rPr>
        <w:t>У оквиру Годишњег плана рада школе за школску 20</w:t>
      </w:r>
      <w:r>
        <w:rPr>
          <w:rFonts w:hint="default" w:asciiTheme="minorHAnsi" w:hAnsiTheme="minorHAnsi" w:cstheme="minorHAnsi"/>
          <w:lang w:val="sr-Cyrl-RS"/>
        </w:rPr>
        <w:t>22</w:t>
      </w:r>
      <w:r>
        <w:rPr>
          <w:rFonts w:asciiTheme="minorHAnsi" w:hAnsiTheme="minorHAnsi" w:cstheme="minorHAnsi"/>
          <w:lang w:val="sr-Cyrl-RS"/>
        </w:rPr>
        <w:t>/2</w:t>
      </w:r>
      <w:r>
        <w:rPr>
          <w:rFonts w:hint="default" w:asciiTheme="minorHAnsi" w:hAnsiTheme="minorHAnsi" w:cstheme="minorHAnsi"/>
          <w:lang w:val="sr-Cyrl-RS"/>
        </w:rPr>
        <w:t>3</w:t>
      </w:r>
      <w:r>
        <w:rPr>
          <w:rFonts w:asciiTheme="minorHAnsi" w:hAnsiTheme="minorHAnsi" w:cstheme="minorHAnsi"/>
          <w:lang w:val="sr-Cyrl-RS"/>
        </w:rPr>
        <w:t xml:space="preserve">. годину утврђене су радне обавезе наставника и осталих запослених у оквиру четрдесеточасовне радне недеље, што је дефинисано и радним листама запослених. </w:t>
      </w:r>
      <w:r>
        <w:rPr>
          <w:rFonts w:cs="Calibri"/>
          <w:lang w:val="sr-Cyrl-RS"/>
        </w:rPr>
        <w:t>Током школске 20</w:t>
      </w:r>
      <w:r>
        <w:rPr>
          <w:rFonts w:hint="default" w:cs="Calibri"/>
          <w:lang w:val="sr-Cyrl-RS"/>
        </w:rPr>
        <w:t>22</w:t>
      </w:r>
      <w:r>
        <w:rPr>
          <w:rFonts w:cs="Calibri"/>
          <w:lang w:val="sr-Cyrl-RS"/>
        </w:rPr>
        <w:t>/2</w:t>
      </w:r>
      <w:r>
        <w:rPr>
          <w:rFonts w:hint="default" w:cs="Calibri"/>
          <w:lang w:val="sr-Cyrl-RS"/>
        </w:rPr>
        <w:t>3</w:t>
      </w:r>
      <w:r>
        <w:rPr>
          <w:rFonts w:cs="Calibri"/>
          <w:lang w:val="sr-Cyrl-RS"/>
        </w:rPr>
        <w:t>. године директор школе је организовао да се образовни процес неометано одвија у случајевима кад су наставници били одсутни из оправданих разлога, а то је реализовано тако што су ефикасно организоване замене унутар установе за одсутне до три дана и ангажовањем замена за одсуства преко три дана. Неретко су, када је за то било потребе, педагог</w:t>
      </w:r>
      <w:r>
        <w:rPr>
          <w:rFonts w:hint="default" w:cs="Calibri"/>
          <w:lang w:val="sr-Cyrl-RS"/>
        </w:rPr>
        <w:t xml:space="preserve"> и </w:t>
      </w:r>
      <w:r>
        <w:rPr>
          <w:rFonts w:cs="Calibri"/>
          <w:lang w:val="sr-Cyrl-RS"/>
        </w:rPr>
        <w:t>директор мењали одсутне наставнике.  У оквиру пројекта Владе Србије и Министарства просвете за примање у стални однос за упражњена радна места до 201</w:t>
      </w:r>
      <w:r>
        <w:rPr>
          <w:rFonts w:hint="default" w:cs="Calibri"/>
          <w:lang w:val="sr-Cyrl-RS"/>
        </w:rPr>
        <w:t>9</w:t>
      </w:r>
      <w:r>
        <w:rPr>
          <w:rFonts w:cs="Calibri"/>
          <w:lang w:val="sr-Cyrl-RS"/>
        </w:rPr>
        <w:t>.</w:t>
      </w:r>
      <w:r>
        <w:rPr>
          <w:rFonts w:hint="default" w:cs="Calibri"/>
          <w:lang w:val="sr-Cyrl-RS"/>
        </w:rPr>
        <w:t xml:space="preserve"> </w:t>
      </w:r>
      <w:r>
        <w:rPr>
          <w:rFonts w:cs="Calibri"/>
          <w:lang w:val="sr-Cyrl-RS"/>
        </w:rPr>
        <w:t>године поднесен</w:t>
      </w:r>
      <w:r>
        <w:rPr>
          <w:rFonts w:hint="default" w:cs="Calibri"/>
          <w:lang w:val="sr-Cyrl-RS"/>
        </w:rPr>
        <w:t xml:space="preserve"> је захтев за </w:t>
      </w:r>
      <w:r>
        <w:rPr>
          <w:rFonts w:cs="Calibri"/>
          <w:lang w:val="sr-Cyrl-RS"/>
        </w:rPr>
        <w:t>расписивање конкурса за пријем у радни однос за два</w:t>
      </w:r>
      <w:r>
        <w:rPr>
          <w:rFonts w:hint="default" w:cs="Calibri"/>
          <w:lang w:val="sr-Cyrl-RS"/>
        </w:rPr>
        <w:t xml:space="preserve"> </w:t>
      </w:r>
      <w:r>
        <w:rPr>
          <w:rFonts w:cs="Calibri"/>
          <w:lang w:val="sr-Cyrl-RS"/>
        </w:rPr>
        <w:t xml:space="preserve"> наставника разредне</w:t>
      </w:r>
      <w:r>
        <w:rPr>
          <w:rFonts w:hint="default" w:cs="Calibri"/>
          <w:lang w:val="sr-Cyrl-RS"/>
        </w:rPr>
        <w:t xml:space="preserve"> наставе </w:t>
      </w:r>
      <w:r>
        <w:rPr>
          <w:rFonts w:cs="Calibri"/>
          <w:lang w:val="sr-Cyrl-RS"/>
        </w:rPr>
        <w:t>и једно ненаставно радно место</w:t>
      </w:r>
      <w:r>
        <w:rPr>
          <w:rFonts w:hint="default" w:cs="Calibri"/>
          <w:lang w:val="sr-Cyrl-RS"/>
        </w:rPr>
        <w:t xml:space="preserve">. Нажалост Министарство просвете није одобрило расписивање ових конкурса јер су упражњена радна места упражњена у периоду од 2020 до 2022. године. У оквиру овго процеса планира се расписивње још конкурса, али када за упражњена радна места дођу на ред и када Влада Републике Србије за то да одобрење. </w:t>
      </w:r>
    </w:p>
    <w:p>
      <w:pPr>
        <w:pStyle w:val="21"/>
        <w:ind w:firstLine="720"/>
        <w:jc w:val="both"/>
        <w:rPr>
          <w:rFonts w:asciiTheme="minorHAnsi" w:hAnsiTheme="minorHAnsi" w:cstheme="minorHAnsi"/>
          <w:lang w:val="sr-Cyrl-RS"/>
        </w:rPr>
      </w:pPr>
    </w:p>
    <w:p>
      <w:pPr>
        <w:pStyle w:val="21"/>
        <w:ind w:firstLine="720"/>
        <w:jc w:val="both"/>
        <w:rPr>
          <w:rFonts w:hint="default" w:cs="Calibri"/>
          <w:highlight w:val="none"/>
          <w:lang w:val="sr-Cyrl-RS"/>
        </w:rPr>
      </w:pPr>
      <w:r>
        <w:rPr>
          <w:rFonts w:cs="Calibri"/>
          <w:highlight w:val="none"/>
          <w:lang w:val="sr-Cyrl-RS"/>
        </w:rPr>
        <w:t>Директор школе је</w:t>
      </w:r>
      <w:r>
        <w:rPr>
          <w:rFonts w:hint="default" w:cs="Calibri"/>
          <w:highlight w:val="none"/>
          <w:lang w:val="sr-Cyrl-RS"/>
        </w:rPr>
        <w:t xml:space="preserve"> у школској 2022/23. години успео да организује стручно усавршавање унутар установе за све запослене непосредно у објекту школе 26.08.2022. године на тему ,,Учионица за трећи миленијум” у организацији удружења Мина из Чачка. Стручно усавршавање ван установе омогућено је свим наставницима сходно њиховим обавезама. Наставници који нису завршили обавезне обуке пријављени су благовремено од стране директора на исте и успешно су их завршили. У оквиру тих обука сви наставници који до сада нису успешно су завршили обуку Дигитални час - дигитално компетентан наставник. </w:t>
      </w:r>
    </w:p>
    <w:p>
      <w:pPr>
        <w:pStyle w:val="21"/>
        <w:ind w:firstLine="720"/>
        <w:jc w:val="both"/>
        <w:rPr>
          <w:rFonts w:hint="default" w:cs="Calibri"/>
          <w:highlight w:val="yellow"/>
          <w:lang w:val="sr-Cyrl-RS"/>
        </w:rPr>
      </w:pPr>
    </w:p>
    <w:p>
      <w:pPr>
        <w:pStyle w:val="21"/>
        <w:jc w:val="both"/>
        <w:rPr>
          <w:rFonts w:hint="default" w:asciiTheme="minorHAnsi" w:hAnsiTheme="minorHAnsi" w:cstheme="minorHAnsi"/>
          <w:lang w:val="sr-Cyrl-RS"/>
        </w:rPr>
      </w:pPr>
      <w:r>
        <w:rPr>
          <w:rFonts w:hint="default" w:asciiTheme="minorHAnsi" w:hAnsiTheme="minorHAnsi" w:cstheme="minorHAnsi"/>
          <w:lang w:val="sr-Cyrl-RS"/>
        </w:rPr>
        <w:tab/>
        <w:t>Ове школске године су у простору школе организована два семинара за све запослене на теме: ,,Пословна комуникација у образовним установама”, што је реализовано током зимског распуста, и ,,Како формативно оцењивати уз помоћ исхода и дигиталне свеске”, реализовано у јуну месецу. Од појединачних обука у оквиру стручног усавршавања највећи број наставника учествовао је на вебинару ,,Мој час, учење за трећи миленијум”. Од појединачних семинара стручног усавршавања наставници школе су узели учешће и на следећим обукама које су углавном организоване он-лајн: Обука за дежурне наставнике на Завршном испиту, Програм обуке наставника за реализацију наставе орјентисану ка исходима, Управљање разредом - изазови и решења, Водич за појачан васпитни рад, Педагошки рад одељењског старешине, Превенција насиља у образовном систему, Републички семинар о настави физике, Формативно оцењивање и орјентисаност наставе географије ка исходима, Републички зимски семинар филолошког факултета и Обука за супервизоре на завршном испиту. Директор школе је поред бројних трибин, саветовања и конференција које су одржане у Београду био учесник три стручна скупа ван Београда: Златиборски сусрети просветара и новине у образовном систему у фебруару 2023. године, Симпозијум директора школа Сртбије у Врднику и Почетак школске 2023/24. године на Борском језеру. Један наставник је ове школске године положио за лиценцу.</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bookmarkStart w:id="0" w:name="_GoBack"/>
      <w:bookmarkEnd w:id="0"/>
    </w:p>
    <w:p>
      <w:pPr>
        <w:pStyle w:val="21"/>
        <w:rPr>
          <w:rFonts w:asciiTheme="minorHAnsi" w:hAnsiTheme="minorHAnsi" w:cstheme="minorHAnsi"/>
          <w:lang w:val="sr-Cyrl-RS"/>
        </w:rPr>
      </w:pPr>
    </w:p>
    <w:p>
      <w:pPr>
        <w:pStyle w:val="21"/>
        <w:ind w:firstLine="720"/>
        <w:rPr>
          <w:rFonts w:asciiTheme="minorHAnsi" w:hAnsiTheme="minorHAnsi" w:cstheme="minorHAnsi"/>
          <w:b/>
          <w:lang w:val="sr-Cyrl-RS"/>
        </w:rPr>
      </w:pPr>
      <w:r>
        <w:rPr>
          <w:rFonts w:asciiTheme="minorHAnsi" w:hAnsiTheme="minorHAnsi" w:cstheme="minorHAnsi"/>
          <w:b/>
          <w:lang w:val="sr-Cyrl-RS"/>
        </w:rPr>
        <w:t>4. РАЗВОЈ САРАДЊЕ СА РОДИТЕЉИМА/СТАРАТЕЉИМА, ОРГАНИМА УПРАВЉАЊА, РЕПРЕЗЕНТАТИВНИМ СИНДИКАТОМ И ШИРОМ ЗАЈЕДНИЦОМ</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hint="default" w:asciiTheme="minorHAnsi" w:hAnsiTheme="minorHAnsi" w:cstheme="minorHAnsi"/>
          <w:lang w:val="sr-Cyrl-RS"/>
        </w:rPr>
      </w:pPr>
    </w:p>
    <w:p>
      <w:pPr>
        <w:pStyle w:val="21"/>
        <w:ind w:firstLine="720"/>
        <w:jc w:val="both"/>
        <w:rPr>
          <w:rFonts w:cs="Calibri"/>
          <w:lang w:val="sr-Cyrl-RS"/>
        </w:rPr>
      </w:pPr>
      <w:r>
        <w:rPr>
          <w:rFonts w:cs="Calibri"/>
          <w:lang w:val="sr-Cyrl-RS"/>
        </w:rPr>
        <w:t>Свечани пријем првака</w:t>
      </w:r>
      <w:r>
        <w:rPr>
          <w:rFonts w:hint="default" w:cs="Calibri"/>
          <w:lang w:val="sr-Cyrl-RS"/>
        </w:rPr>
        <w:t xml:space="preserve"> је организован ове школске године 01.09.2022. године у холу школе којем су поред запослених и родитеља присуствовали и представници општине Савски венац. Свечано је подељен материјал који је добијен од стране Општине Савски венац (ранчеви са комплетним прибором унутар њих)</w:t>
      </w:r>
      <w:r>
        <w:rPr>
          <w:rFonts w:cs="Calibri"/>
          <w:lang w:val="sr-Cyrl-RS"/>
        </w:rPr>
        <w:t>. На првој седници Савета родитеља одржаној 1</w:t>
      </w:r>
      <w:r>
        <w:rPr>
          <w:rFonts w:hint="default" w:cs="Calibri"/>
          <w:lang w:val="sr-Cyrl-RS"/>
        </w:rPr>
        <w:t>4</w:t>
      </w:r>
      <w:r>
        <w:rPr>
          <w:rFonts w:cs="Calibri"/>
          <w:lang w:val="sr-Cyrl-RS"/>
        </w:rPr>
        <w:t>. септембра 20</w:t>
      </w:r>
      <w:r>
        <w:rPr>
          <w:rFonts w:hint="default" w:cs="Calibri"/>
          <w:lang w:val="sr-Cyrl-RS"/>
        </w:rPr>
        <w:t>22</w:t>
      </w:r>
      <w:r>
        <w:rPr>
          <w:rFonts w:cs="Calibri"/>
          <w:lang w:val="sr-Cyrl-RS"/>
        </w:rPr>
        <w:t>. године, конституисан је нови Савет родитеља. На истој седници родитељи су се определили за агенцију преко које је школа осигурала ученике. Годишњи план рада школе за школску 20</w:t>
      </w:r>
      <w:r>
        <w:rPr>
          <w:rFonts w:hint="default" w:cs="Calibri"/>
          <w:lang w:val="sr-Cyrl-RS"/>
        </w:rPr>
        <w:t>22</w:t>
      </w:r>
      <w:r>
        <w:rPr>
          <w:rFonts w:cs="Calibri"/>
          <w:lang w:val="sr-Cyrl-RS"/>
        </w:rPr>
        <w:t>/2</w:t>
      </w:r>
      <w:r>
        <w:rPr>
          <w:rFonts w:hint="default" w:cs="Calibri"/>
          <w:lang w:val="sr-Cyrl-RS"/>
        </w:rPr>
        <w:t>3</w:t>
      </w:r>
      <w:r>
        <w:rPr>
          <w:rFonts w:cs="Calibri"/>
          <w:lang w:val="sr-Cyrl-RS"/>
        </w:rPr>
        <w:t>. годину и Извештај о остваривању годишњег плана за школску 20</w:t>
      </w:r>
      <w:r>
        <w:rPr>
          <w:rFonts w:hint="default" w:cs="Calibri"/>
          <w:lang w:val="sr-Cyrl-RS"/>
        </w:rPr>
        <w:t>21</w:t>
      </w:r>
      <w:r>
        <w:rPr>
          <w:rFonts w:cs="Calibri"/>
          <w:lang w:val="sr-Cyrl-RS"/>
        </w:rPr>
        <w:t>/</w:t>
      </w:r>
      <w:r>
        <w:rPr>
          <w:rFonts w:hint="default" w:cs="Calibri"/>
          <w:lang w:val="sr-Cyrl-RS"/>
        </w:rPr>
        <w:t>22</w:t>
      </w:r>
      <w:r>
        <w:rPr>
          <w:rFonts w:cs="Calibri"/>
          <w:lang w:val="sr-Cyrl-RS"/>
        </w:rPr>
        <w:t>. годину изложени су на првој седници Савета родитеља, а усвојени су на седници Школског одбора 1</w:t>
      </w:r>
      <w:r>
        <w:rPr>
          <w:rFonts w:hint="default" w:cs="Calibri"/>
          <w:lang w:val="sr-Cyrl-RS"/>
        </w:rPr>
        <w:t>5</w:t>
      </w:r>
      <w:r>
        <w:rPr>
          <w:rFonts w:cs="Calibri"/>
          <w:lang w:val="sr-Cyrl-RS"/>
        </w:rPr>
        <w:t>. септембра 20</w:t>
      </w:r>
      <w:r>
        <w:rPr>
          <w:rFonts w:hint="default" w:cs="Calibri"/>
          <w:lang w:val="sr-Cyrl-RS"/>
        </w:rPr>
        <w:t>22</w:t>
      </w:r>
      <w:r>
        <w:rPr>
          <w:rFonts w:cs="Calibri"/>
          <w:lang w:val="sr-Cyrl-RS"/>
        </w:rPr>
        <w:t>. године.</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Са родитељима ученика је одржаван свакодневни контакт независан од рада Савета родитеља. Родитељи су по потреби позивани од стране запослених школе, а неретко су имали потребу и да се обрате управи школе и укажу на неке ствари које се могу побољшати у свакодневном раду. У циљу што боље комуникације са родитељима већ постојећи службени бројеви телефона</w:t>
      </w:r>
      <w:r>
        <w:rPr>
          <w:rFonts w:hint="default" w:cs="Calibri"/>
          <w:lang w:val="sr-Cyrl-RS"/>
        </w:rPr>
        <w:t xml:space="preserve">, укупно 11 линија, су и даље остали у функцији. Бројеви са апаратима дати су циљано, поред управе школе, наставницима у боравку, наставницима у првом разреду и руководиоцима актива разредне и предметне наставе. </w:t>
      </w:r>
      <w:r>
        <w:rPr>
          <w:rFonts w:cs="Calibri"/>
          <w:lang w:val="sr-Cyrl-RS"/>
        </w:rPr>
        <w:t>Са истим циљем је</w:t>
      </w:r>
      <w:r>
        <w:rPr>
          <w:rFonts w:hint="default" w:cs="Calibri"/>
          <w:lang w:val="sr-Cyrl-RS"/>
        </w:rPr>
        <w:t xml:space="preserve"> отворена и</w:t>
      </w:r>
      <w:r>
        <w:rPr>
          <w:rFonts w:cs="Calibri"/>
          <w:lang w:val="sr-Cyrl-RS"/>
        </w:rPr>
        <w:t xml:space="preserve"> интернет адресе за електронску пошту </w:t>
      </w:r>
      <w:r>
        <w:rPr>
          <w:rFonts w:hint="default" w:cs="Calibri"/>
          <w:lang w:val="sr-Cyrl-RS"/>
        </w:rPr>
        <w:t>,,</w:t>
      </w:r>
      <w:r>
        <w:fldChar w:fldCharType="begin"/>
      </w:r>
      <w:r>
        <w:instrText xml:space="preserve"> HYPERLINK "mailto:upis2020.radojkalakic@gmail.com" </w:instrText>
      </w:r>
      <w:r>
        <w:fldChar w:fldCharType="separate"/>
      </w:r>
      <w:r>
        <w:rPr>
          <w:rStyle w:val="10"/>
          <w:rFonts w:cs="Calibri"/>
          <w:color w:val="auto"/>
          <w:u w:val="none"/>
        </w:rPr>
        <w:t>upis202</w:t>
      </w:r>
      <w:r>
        <w:rPr>
          <w:rStyle w:val="10"/>
          <w:rFonts w:hint="default" w:cs="Calibri"/>
          <w:color w:val="auto"/>
          <w:u w:val="none"/>
          <w:lang w:val="sr-Cyrl-RS"/>
        </w:rPr>
        <w:t>3</w:t>
      </w:r>
      <w:r>
        <w:rPr>
          <w:rStyle w:val="10"/>
          <w:rFonts w:cs="Calibri"/>
          <w:color w:val="auto"/>
          <w:u w:val="none"/>
        </w:rPr>
        <w:t>.radojkalakic@gmail.com</w:t>
      </w:r>
      <w:r>
        <w:rPr>
          <w:rStyle w:val="10"/>
          <w:rFonts w:cs="Calibri"/>
          <w:color w:val="auto"/>
          <w:u w:val="none"/>
        </w:rPr>
        <w:fldChar w:fldCharType="end"/>
      </w:r>
      <w:r>
        <w:rPr>
          <w:rStyle w:val="10"/>
          <w:rFonts w:hint="default" w:cs="Calibri"/>
          <w:color w:val="auto"/>
          <w:u w:val="none"/>
          <w:lang w:val="sr-Cyrl-RS"/>
        </w:rPr>
        <w:t>”</w:t>
      </w:r>
      <w:r>
        <w:rPr>
          <w:rFonts w:cs="Calibri"/>
        </w:rPr>
        <w:t xml:space="preserve"> </w:t>
      </w:r>
      <w:r>
        <w:rPr>
          <w:rFonts w:cs="Calibri"/>
          <w:lang w:val="sr-Cyrl-RS"/>
        </w:rPr>
        <w:t>за родитеље ученика који уписују први разред у школској 202</w:t>
      </w:r>
      <w:r>
        <w:rPr>
          <w:rFonts w:hint="default" w:cs="Calibri"/>
          <w:lang w:val="sr-Cyrl-RS"/>
        </w:rPr>
        <w:t>3</w:t>
      </w:r>
      <w:r>
        <w:rPr>
          <w:rFonts w:cs="Calibri"/>
          <w:lang w:val="sr-Cyrl-RS"/>
        </w:rPr>
        <w:t>/2</w:t>
      </w:r>
      <w:r>
        <w:rPr>
          <w:rFonts w:hint="default" w:cs="Calibri"/>
          <w:lang w:val="sr-Cyrl-RS"/>
        </w:rPr>
        <w:t>4</w:t>
      </w:r>
      <w:r>
        <w:rPr>
          <w:rFonts w:cs="Calibri"/>
          <w:lang w:val="sr-Cyrl-RS"/>
        </w:rPr>
        <w:t xml:space="preserve">. години.  </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Директор школе је активно учествовао у раду Савета родитеља и био присутан на свим седницама. Савет родитеља се састао укупно десет пута</w:t>
      </w:r>
      <w:r>
        <w:rPr>
          <w:rFonts w:hint="default" w:cs="Calibri"/>
          <w:lang w:val="sr-Cyrl-RS"/>
        </w:rPr>
        <w:t>,</w:t>
      </w:r>
      <w:r>
        <w:rPr>
          <w:rFonts w:cs="Calibri"/>
          <w:lang w:val="sr-Cyrl-RS"/>
        </w:rPr>
        <w:t xml:space="preserve"> на шест редовних седница од планираних шест и четири ванредне седнице. Једном</w:t>
      </w:r>
      <w:r>
        <w:rPr>
          <w:rFonts w:hint="default" w:cs="Calibri"/>
          <w:lang w:val="sr-Cyrl-RS"/>
        </w:rPr>
        <w:t xml:space="preserve"> се десило да се није појавио довољан број родитеља и да седница Савета родитеља није одржана због немања кворума. </w:t>
      </w:r>
      <w:r>
        <w:rPr>
          <w:rFonts w:cs="Calibri"/>
          <w:lang w:val="sr-Cyrl-RS"/>
        </w:rPr>
        <w:t xml:space="preserve">Сарадња са Саветом родитеља се може окарактерисати као конструктивна и коректна. Неколико родитеља се лично ангажовало на решавању одређених проблема значајних за школу. Углавном се ангажованост родитеља чланова Савета сводила на промотивне активности школе при упису првака. Један родитељ, члан </w:t>
      </w:r>
      <w:r>
        <w:rPr>
          <w:rFonts w:hint="default" w:cs="Calibri"/>
          <w:lang w:val="sr-Cyrl-RS"/>
        </w:rPr>
        <w:t>општинског с</w:t>
      </w:r>
      <w:r>
        <w:rPr>
          <w:rFonts w:cs="Calibri"/>
          <w:lang w:val="sr-Cyrl-RS"/>
        </w:rPr>
        <w:t>авета</w:t>
      </w:r>
      <w:r>
        <w:rPr>
          <w:rFonts w:hint="default" w:cs="Calibri"/>
          <w:lang w:val="sr-Cyrl-RS"/>
        </w:rPr>
        <w:t xml:space="preserve"> родитеља</w:t>
      </w:r>
      <w:r>
        <w:rPr>
          <w:rFonts w:cs="Calibri"/>
          <w:lang w:val="sr-Cyrl-RS"/>
        </w:rPr>
        <w:t>, је активно</w:t>
      </w:r>
      <w:r>
        <w:rPr>
          <w:rFonts w:hint="default" w:cs="Calibri"/>
          <w:lang w:val="sr-Cyrl-RS"/>
        </w:rPr>
        <w:t xml:space="preserve"> лобирао у Општини за брзо решавање свих постојећих проблема у школи. </w:t>
      </w:r>
      <w:r>
        <w:rPr>
          <w:rFonts w:cs="Calibri"/>
          <w:lang w:val="sr-Cyrl-RS"/>
        </w:rPr>
        <w:t>Сарадња директора са органом управљања – Школским одбором се такође може окарактерисати као продуктивна и срдачна. Школски одбор се састао на шест редовних седница од планираних шест,</w:t>
      </w:r>
      <w:r>
        <w:rPr>
          <w:rFonts w:hint="default" w:cs="Calibri"/>
          <w:lang w:val="sr-Cyrl-RS"/>
        </w:rPr>
        <w:t xml:space="preserve"> и све су одржане редовно у простору школе</w:t>
      </w:r>
      <w:r>
        <w:rPr>
          <w:rFonts w:cs="Calibri"/>
          <w:lang w:val="sr-Cyrl-RS"/>
        </w:rPr>
        <w:t>. Директор школе је присуствовао на свим седницама Школског одбора, осим на</w:t>
      </w:r>
      <w:r>
        <w:rPr>
          <w:rFonts w:hint="default" w:cs="Calibri"/>
          <w:lang w:val="sr-Cyrl-RS"/>
        </w:rPr>
        <w:t xml:space="preserve"> једном</w:t>
      </w:r>
      <w:r>
        <w:rPr>
          <w:rFonts w:cs="Calibri"/>
          <w:lang w:val="sr-Cyrl-RS"/>
        </w:rPr>
        <w:t xml:space="preserve"> заседању када је био оправдано одсутан. Чланови Школског одбора су се сваки пут састајали у довољном броју и имали су кворум тако да је доношење свих одлука било благовремено и школа је могла нормално да</w:t>
      </w:r>
      <w:r>
        <w:rPr>
          <w:rFonts w:hint="default" w:cs="Calibri"/>
          <w:lang w:val="sr-Cyrl-RS"/>
        </w:rPr>
        <w:t xml:space="preserve"> </w:t>
      </w:r>
      <w:r>
        <w:rPr>
          <w:rFonts w:cs="Calibri"/>
          <w:lang w:val="sr-Cyrl-RS"/>
        </w:rPr>
        <w:t>функционише без застоја и кашњења. Током прошле школске године, директор школе је извештавао родитеље о свом раду на завршетку првог полугодишта као и на сваком састанку Савета родитеља и Школског одбора усменим путем, и на крају претходне и почетку нове школске године писменим путем у оквиру извештаја о раду директора школе.</w:t>
      </w:r>
    </w:p>
    <w:p>
      <w:pPr>
        <w:pStyle w:val="21"/>
        <w:ind w:firstLine="720"/>
        <w:jc w:val="both"/>
        <w:rPr>
          <w:rFonts w:cs="Calibri"/>
          <w:lang w:val="sr-Cyrl-RS"/>
        </w:rPr>
      </w:pPr>
    </w:p>
    <w:p>
      <w:pPr>
        <w:pStyle w:val="21"/>
        <w:ind w:firstLine="720"/>
        <w:jc w:val="both"/>
        <w:rPr>
          <w:rFonts w:hint="default" w:cs="Calibri"/>
          <w:lang w:val="sr-Cyrl-RS"/>
        </w:rPr>
      </w:pPr>
      <w:r>
        <w:rPr>
          <w:rFonts w:cs="Calibri"/>
          <w:lang w:val="sr-Cyrl-RS"/>
        </w:rPr>
        <w:t>Директор школе је, поред учешћа у раду у Тимовима за заштиту ученика од насиља, злостављања и занемаривања, Тиму за додатну подршку, Тиму за самовредновање и Стручном тиму за инклузивно образовање обављао индивидуалне разговоре са ученицима који су имали проблеме у учењу и понашању као и разговоре са ученицама у присутву родитеља. Родитељи ученика су упознати у којој мери директор својим саветима може да помогне и ученицима и родитељима, који имају потешкоће у комуникацији и понашању.</w:t>
      </w:r>
      <w:r>
        <w:rPr>
          <w:rFonts w:hint="default" w:cs="Calibri"/>
          <w:lang w:val="sr-Cyrl-RS"/>
        </w:rPr>
        <w:t xml:space="preserve"> Ове школске године директор школе је водио четири дисциплинска поступка против ученика и то три због електронског насиља трећег нивоа и једног физичког насиља трећег нивоа. </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Настављена је сарадња са ПС Савски венац путем школских полицајаца којима су се редовно пријављивале организоване културне активности у школи, као и инциденти. Настављен је</w:t>
      </w:r>
      <w:r>
        <w:rPr>
          <w:rFonts w:hint="default" w:cs="Calibri"/>
          <w:lang w:val="sr-Cyrl-RS"/>
        </w:rPr>
        <w:t xml:space="preserve"> </w:t>
      </w:r>
      <w:r>
        <w:rPr>
          <w:rFonts w:cs="Calibri"/>
          <w:lang w:val="sr-Cyrl-RS"/>
        </w:rPr>
        <w:t>рад на пројекту Основи безбедости деце</w:t>
      </w:r>
      <w:r>
        <w:rPr>
          <w:rFonts w:hint="default" w:cs="Calibri"/>
          <w:lang w:val="sr-Cyrl-RS"/>
        </w:rPr>
        <w:t xml:space="preserve"> у саобраћају, на којем такмичењу су наши ученици остварили завидне резултате</w:t>
      </w:r>
      <w:r>
        <w:rPr>
          <w:rFonts w:cs="Calibri"/>
          <w:lang w:val="sr-Cyrl-RS"/>
        </w:rPr>
        <w:t xml:space="preserve">.   </w:t>
      </w:r>
    </w:p>
    <w:p>
      <w:pPr>
        <w:pStyle w:val="21"/>
        <w:ind w:firstLine="720"/>
        <w:jc w:val="both"/>
        <w:rPr>
          <w:rFonts w:cs="Calibri"/>
          <w:lang w:val="sr-Cyrl-RS"/>
        </w:rPr>
      </w:pPr>
    </w:p>
    <w:p>
      <w:pPr>
        <w:pStyle w:val="21"/>
        <w:ind w:firstLine="720"/>
        <w:jc w:val="both"/>
        <w:rPr>
          <w:rFonts w:hint="default" w:cs="Calibri"/>
          <w:lang w:val="sr-Cyrl-RS"/>
        </w:rPr>
      </w:pPr>
      <w:r>
        <w:rPr>
          <w:rFonts w:cs="Calibri"/>
          <w:lang w:val="sr-Cyrl-RS"/>
        </w:rPr>
        <w:t>Школа не припада и запослени нису чланови ни једног репрезентативног синдиката</w:t>
      </w:r>
      <w:r>
        <w:rPr>
          <w:rFonts w:hint="default" w:cs="Calibri"/>
          <w:lang w:val="sr-Cyrl-RS"/>
        </w:rPr>
        <w:t>, али је ове школске године покренута иницијатива за оснивање синдиката школе и тај процес се приводи крају, а већина запослених је приступила синдикату.</w:t>
      </w:r>
    </w:p>
    <w:p>
      <w:pPr>
        <w:pStyle w:val="21"/>
        <w:jc w:val="both"/>
        <w:rPr>
          <w:rFonts w:cs="Calibri"/>
          <w:lang w:val="sr-Cyrl-RS"/>
        </w:rPr>
      </w:pPr>
    </w:p>
    <w:p>
      <w:pPr>
        <w:pStyle w:val="21"/>
        <w:ind w:firstLine="720"/>
        <w:jc w:val="both"/>
        <w:rPr>
          <w:rFonts w:hint="default" w:cs="Calibri"/>
          <w:lang w:val="sr-Cyrl-RS"/>
        </w:rPr>
      </w:pPr>
      <w:r>
        <w:rPr>
          <w:rFonts w:cs="Calibri"/>
          <w:lang w:val="sr-Cyrl-RS"/>
        </w:rPr>
        <w:t>Град и ГО Савски венац су наградили ученика генерације и вуковце</w:t>
      </w:r>
      <w:r>
        <w:rPr>
          <w:rFonts w:hint="default" w:cs="Calibri"/>
          <w:lang w:val="sr-Cyrl-RS"/>
        </w:rPr>
        <w:t>, а приликом пријема првака су поделили ранчиће.</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У простору школе је и ове године одржано општинско</w:t>
      </w:r>
      <w:r>
        <w:rPr>
          <w:rFonts w:hint="default" w:cs="Calibri"/>
          <w:lang w:val="sr-Cyrl-RS"/>
        </w:rPr>
        <w:t xml:space="preserve"> такмичмење из српског језика и књижевности и граматике и </w:t>
      </w:r>
      <w:r>
        <w:rPr>
          <w:rFonts w:cs="Calibri"/>
          <w:lang w:val="sr-Cyrl-RS"/>
        </w:rPr>
        <w:t>републичко такмичење младих горана Србије.</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ind w:firstLine="720"/>
        <w:rPr>
          <w:rFonts w:asciiTheme="minorHAnsi" w:hAnsiTheme="minorHAnsi" w:cstheme="minorHAnsi"/>
          <w:b/>
          <w:lang w:val="sr-Cyrl-RS"/>
        </w:rPr>
      </w:pPr>
      <w:r>
        <w:rPr>
          <w:rFonts w:asciiTheme="minorHAnsi" w:hAnsiTheme="minorHAnsi" w:cstheme="minorHAnsi"/>
          <w:b/>
          <w:lang w:val="sr-Cyrl-RS"/>
        </w:rPr>
        <w:t>5. ФИНАНСИЈСКО И АДМИНИСТРАТИВНО УПРАВЉАЊЕ РАДОМ УСТАНОВЕ</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ind w:firstLine="720"/>
        <w:jc w:val="both"/>
        <w:rPr>
          <w:rFonts w:hint="default" w:cs="Calibri"/>
          <w:lang w:val="sr-Cyrl-RS"/>
        </w:rPr>
      </w:pPr>
      <w:r>
        <w:rPr>
          <w:rFonts w:cs="Calibri"/>
          <w:lang w:val="sr-Cyrl-RS"/>
        </w:rPr>
        <w:t>У сарадњи са шефом рачуноводства израђен је буџет установе у виду Финансијског плана, а у складу са расположивим и планираним ресурсима</w:t>
      </w:r>
      <w:r>
        <w:rPr>
          <w:rFonts w:cs="Calibri"/>
        </w:rPr>
        <w:t xml:space="preserve">, </w:t>
      </w:r>
      <w:r>
        <w:rPr>
          <w:rFonts w:cs="Calibri"/>
          <w:lang w:val="sr-Cyrl-RS"/>
        </w:rPr>
        <w:t>како је и предвиђено за календарску годину. Највећи део средстава из буџета одлази за редовне трошкове исплата запослених и покривање комуналних трошкова. У 202</w:t>
      </w:r>
      <w:r>
        <w:rPr>
          <w:rFonts w:hint="default" w:cs="Calibri"/>
          <w:lang w:val="sr-Cyrl-RS"/>
        </w:rPr>
        <w:t>2</w:t>
      </w:r>
      <w:r>
        <w:rPr>
          <w:rFonts w:cs="Calibri"/>
          <w:lang w:val="sr-Cyrl-RS"/>
        </w:rPr>
        <w:t>. години</w:t>
      </w:r>
      <w:r>
        <w:rPr>
          <w:rFonts w:hint="default" w:cs="Calibri"/>
          <w:lang w:val="sr-Cyrl-RS"/>
        </w:rPr>
        <w:t>, услед промене Закона о јавним набавкама и повећања цифре за јавне набавке са 500 000 на 1 000 000 динара,</w:t>
      </w:r>
      <w:r>
        <w:rPr>
          <w:rFonts w:cs="Calibri"/>
          <w:lang w:val="sr-Cyrl-RS"/>
        </w:rPr>
        <w:t xml:space="preserve"> школа је имала једну јавну набавку у јуну месецу за набавку електричне енергије</w:t>
      </w:r>
      <w:r>
        <w:rPr>
          <w:rFonts w:hint="default" w:cs="Calibri"/>
          <w:lang w:val="sr-Cyrl-RS"/>
        </w:rPr>
        <w:t xml:space="preserve"> и једну јавну набавку за реализацију екскурзије у школској 2022/23. години</w:t>
      </w:r>
      <w:r>
        <w:rPr>
          <w:rFonts w:cs="Calibri"/>
          <w:lang w:val="sr-Cyrl-RS"/>
        </w:rPr>
        <w:t>.</w:t>
      </w:r>
      <w:r>
        <w:rPr>
          <w:rFonts w:hint="default" w:cs="Calibri"/>
          <w:lang w:val="sr-Cyrl-RS"/>
        </w:rPr>
        <w:t xml:space="preserve"> Поред овога било је више мањих набавки које су спровођене не кроз тендерску процедуру већ испитивањем тржишта за мале набавке и набављање три понуде: набавка хране за ученике који једу у школској трпезарији, набавка канцеларијског материјала и набавка сртедстава за хигијену. </w:t>
      </w:r>
    </w:p>
    <w:p>
      <w:pPr>
        <w:pStyle w:val="21"/>
        <w:ind w:firstLine="720"/>
        <w:jc w:val="both"/>
        <w:rPr>
          <w:rFonts w:cs="Calibri"/>
        </w:rPr>
      </w:pPr>
    </w:p>
    <w:p>
      <w:pPr>
        <w:pStyle w:val="21"/>
        <w:ind w:firstLine="720"/>
        <w:jc w:val="both"/>
        <w:rPr>
          <w:rFonts w:hint="default" w:cs="Calibri"/>
          <w:lang w:val="sr-Cyrl-RS"/>
        </w:rPr>
      </w:pPr>
      <w:r>
        <w:rPr>
          <w:rFonts w:cs="Calibri"/>
          <w:lang w:val="sr-Cyrl-RS"/>
        </w:rPr>
        <w:t>Остала средстава су углавном трошена на ситније радове и набавку потрошног материјала, а у циљу обезбеђивање  материјално – техничких услова рада. Уређење школског простора које је планирано Финансијским планом за 20</w:t>
      </w:r>
      <w:r>
        <w:rPr>
          <w:rFonts w:hint="default" w:cs="Calibri"/>
          <w:lang w:val="sr-Cyrl-RS"/>
        </w:rPr>
        <w:t>22</w:t>
      </w:r>
      <w:r>
        <w:rPr>
          <w:rFonts w:cs="Calibri"/>
          <w:lang w:val="sr-Cyrl-RS"/>
        </w:rPr>
        <w:t>. и 202</w:t>
      </w:r>
      <w:r>
        <w:rPr>
          <w:rFonts w:hint="default" w:cs="Calibri"/>
          <w:lang w:val="sr-Cyrl-RS"/>
        </w:rPr>
        <w:t>3</w:t>
      </w:r>
      <w:r>
        <w:rPr>
          <w:rFonts w:cs="Calibri"/>
          <w:lang w:val="sr-Cyrl-RS"/>
        </w:rPr>
        <w:t xml:space="preserve">. годину, а односи се на: набавку опреме, специјалне услуге, текуће поправке и одржавање зграде и објекта, столарски радови и услуге за текуће одржавање. </w:t>
      </w:r>
      <w:r>
        <w:rPr>
          <w:rFonts w:hint="default" w:cs="Calibri"/>
          <w:lang w:val="sr-Cyrl-RS"/>
        </w:rPr>
        <w:t xml:space="preserve"> </w:t>
      </w:r>
      <w:r>
        <w:rPr>
          <w:rFonts w:cs="Calibri"/>
          <w:lang w:val="sr-Cyrl-RS"/>
        </w:rPr>
        <w:t xml:space="preserve"> </w:t>
      </w:r>
    </w:p>
    <w:p>
      <w:pPr>
        <w:pStyle w:val="21"/>
        <w:ind w:firstLine="720"/>
        <w:jc w:val="both"/>
        <w:rPr>
          <w:rFonts w:cs="Calibri"/>
          <w:lang w:val="sr-Cyrl-RS"/>
        </w:rPr>
      </w:pPr>
    </w:p>
    <w:p>
      <w:pPr>
        <w:pStyle w:val="21"/>
        <w:ind w:firstLine="720"/>
        <w:jc w:val="both"/>
        <w:rPr>
          <w:rFonts w:cs="Calibri"/>
          <w:lang w:val="sr-Cyrl-RS"/>
        </w:rPr>
      </w:pPr>
      <w:r>
        <w:rPr>
          <w:rFonts w:hint="default" w:cs="Calibri"/>
          <w:lang w:val="sr-Cyrl-RS"/>
        </w:rPr>
        <w:t>Из сопствених средстава су нарочито одвојена средства за одржавање хигијене и додатна чишћења, као и канцеларијског материјала како би се обезбедила средства за несметано одвијање наставе која је подигнута на виши ниво. Највећи број техничких средстава у овој школској години добијен је од Општине Савски венац, укупно 20 лаптоп уређаја за наставу, два десктоп рачунара од Министарства просвете. Уз ово добијен је један десктоп рачунар са монитором од Паркинг сервиса у оквиру акције Ђачког паркинг места. Десктоп рачунаре</w:t>
      </w:r>
      <w:r>
        <w:rPr>
          <w:rFonts w:cs="Calibri"/>
          <w:lang w:val="sr-Cyrl-RS"/>
        </w:rPr>
        <w:t xml:space="preserve"> директор је ставио на располагање</w:t>
      </w:r>
      <w:r>
        <w:rPr>
          <w:rFonts w:hint="default" w:cs="Calibri"/>
          <w:lang w:val="sr-Cyrl-RS"/>
        </w:rPr>
        <w:t xml:space="preserve"> координатору за есдневник, координатору за ЈИСП.</w:t>
      </w:r>
      <w:r>
        <w:rPr>
          <w:rFonts w:cs="Calibri"/>
          <w:lang w:val="sr-Cyrl-RS"/>
        </w:rPr>
        <w:t xml:space="preserve"> Седам</w:t>
      </w:r>
      <w:r>
        <w:rPr>
          <w:rFonts w:hint="default" w:cs="Calibri"/>
          <w:lang w:val="sr-Cyrl-RS"/>
        </w:rPr>
        <w:t xml:space="preserve"> </w:t>
      </w:r>
      <w:r>
        <w:rPr>
          <w:rFonts w:cs="Calibri"/>
          <w:lang w:val="sr-Cyrl-RS"/>
        </w:rPr>
        <w:t>мобилних уређаји су стављени на располагање наставницима за потребе наставе</w:t>
      </w:r>
      <w:r>
        <w:rPr>
          <w:rFonts w:hint="default" w:cs="Calibri"/>
          <w:lang w:val="sr-Cyrl-RS"/>
        </w:rPr>
        <w:t xml:space="preserve"> и боље комуникације са родитељима, а четири линије су стављене на располагање управе школе (секретар, шеф рачуноводства, педагог и директор школе)</w:t>
      </w:r>
      <w:r>
        <w:rPr>
          <w:rFonts w:cs="Calibri"/>
          <w:lang w:val="sr-Cyrl-RS"/>
        </w:rPr>
        <w:t>. За почетак школске 202</w:t>
      </w:r>
      <w:r>
        <w:rPr>
          <w:rFonts w:hint="default" w:cs="Calibri"/>
          <w:lang w:val="sr-Cyrl-RS"/>
        </w:rPr>
        <w:t>2</w:t>
      </w:r>
      <w:r>
        <w:rPr>
          <w:rFonts w:cs="Calibri"/>
          <w:lang w:val="sr-Cyrl-RS"/>
        </w:rPr>
        <w:t>/2</w:t>
      </w:r>
      <w:r>
        <w:rPr>
          <w:rFonts w:hint="default" w:cs="Calibri"/>
          <w:lang w:val="sr-Cyrl-RS"/>
        </w:rPr>
        <w:t>3</w:t>
      </w:r>
      <w:r>
        <w:rPr>
          <w:rFonts w:cs="Calibri"/>
          <w:lang w:val="sr-Cyrl-RS"/>
        </w:rPr>
        <w:t>. године директор школе се базирао на техничкој опремљености кабинета у којима су првенствено оспособљени постојећи уређаји и набављане нове компоненте да би се постојећи уређаји побољшали и оспособили за свакодневну употребу</w:t>
      </w:r>
      <w:r>
        <w:rPr>
          <w:rFonts w:hint="default" w:cs="Calibri"/>
          <w:lang w:val="sr-Cyrl-RS"/>
        </w:rPr>
        <w:t xml:space="preserve"> поготово када су у питању пројектори</w:t>
      </w:r>
      <w:r>
        <w:rPr>
          <w:rFonts w:cs="Calibri"/>
          <w:lang w:val="sr-Cyrl-RS"/>
        </w:rPr>
        <w:t xml:space="preserve">.   </w:t>
      </w: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rPr>
          <w:rFonts w:asciiTheme="minorHAnsi" w:hAnsiTheme="minorHAnsi" w:cstheme="minorHAnsi"/>
          <w:lang w:val="sr-Cyrl-RS"/>
        </w:rPr>
      </w:pPr>
    </w:p>
    <w:p>
      <w:pPr>
        <w:pStyle w:val="21"/>
        <w:ind w:firstLine="720"/>
        <w:rPr>
          <w:rFonts w:cs="Calibri"/>
          <w:b/>
          <w:lang w:val="sr-Cyrl-RS"/>
        </w:rPr>
      </w:pPr>
      <w:r>
        <w:rPr>
          <w:rFonts w:asciiTheme="minorHAnsi" w:hAnsiTheme="minorHAnsi" w:cstheme="minorHAnsi"/>
          <w:b/>
          <w:lang w:val="sr-Cyrl-RS"/>
        </w:rPr>
        <w:t>6. ОБЕЗБЕЂИВАЊЕ ЗАКОНИТОСТИ РАДА УСТАНОВЕ</w:t>
      </w:r>
    </w:p>
    <w:p>
      <w:pPr>
        <w:pStyle w:val="21"/>
        <w:rPr>
          <w:rFonts w:cs="Calibri"/>
          <w:lang w:val="sr-Cyrl-RS"/>
        </w:rPr>
      </w:pPr>
    </w:p>
    <w:p>
      <w:pPr>
        <w:pStyle w:val="21"/>
        <w:rPr>
          <w:rFonts w:cs="Calibri"/>
          <w:lang w:val="sr-Cyrl-RS"/>
        </w:rPr>
      </w:pPr>
    </w:p>
    <w:p>
      <w:pPr>
        <w:pStyle w:val="21"/>
        <w:rPr>
          <w:rFonts w:cs="Calibri"/>
          <w:lang w:val="sr-Cyrl-RS"/>
        </w:rPr>
      </w:pPr>
    </w:p>
    <w:p>
      <w:pPr>
        <w:pStyle w:val="21"/>
        <w:ind w:firstLine="720"/>
        <w:jc w:val="both"/>
        <w:rPr>
          <w:rFonts w:cs="Calibri"/>
          <w:lang w:val="sr-Cyrl-RS"/>
        </w:rPr>
      </w:pPr>
      <w:r>
        <w:rPr>
          <w:rFonts w:cs="Calibri"/>
          <w:lang w:val="sr-Cyrl-RS"/>
        </w:rPr>
        <w:t>Директор установе континуирано прати измене законских и подзаконских аката у области образовања, радних односа, финансија и управног поступка. У ту сврху постоје уговори школе са агенцијама за праћење ових прописа ,,Центар за менаџмент набавки“ који су задужени за јавне набавке школе и консулатције по питању финансија, затим ,,Ватроопрема“ задужена за противпожарну заштиту и безбедност на раду, ,,Правни саветник“ који је задужен за правне прописе везане за образовање и управни поступак и ,,Параграф лекс“ као свеобухватни извор свих законских и подзаконских аката.</w:t>
      </w:r>
    </w:p>
    <w:p>
      <w:pPr>
        <w:pStyle w:val="21"/>
        <w:ind w:firstLine="720"/>
        <w:jc w:val="both"/>
        <w:rPr>
          <w:rFonts w:cs="Calibri"/>
          <w:lang w:val="sr-Cyrl-RS"/>
        </w:rPr>
      </w:pPr>
    </w:p>
    <w:p>
      <w:pPr>
        <w:pStyle w:val="21"/>
        <w:ind w:firstLine="720"/>
        <w:jc w:val="both"/>
        <w:rPr>
          <w:rFonts w:cs="Calibri"/>
          <w:lang w:val="sr-Cyrl-RS"/>
        </w:rPr>
      </w:pPr>
      <w:r>
        <w:rPr>
          <w:rFonts w:cs="Calibri"/>
          <w:lang w:val="sr-Cyrl-RS"/>
        </w:rPr>
        <w:t>Током школске 20</w:t>
      </w:r>
      <w:r>
        <w:rPr>
          <w:rFonts w:hint="default" w:cs="Calibri"/>
          <w:lang w:val="sr-Cyrl-RS"/>
        </w:rPr>
        <w:t>22</w:t>
      </w:r>
      <w:r>
        <w:rPr>
          <w:rFonts w:cs="Calibri"/>
          <w:lang w:val="sr-Cyrl-RS"/>
        </w:rPr>
        <w:t>/2</w:t>
      </w:r>
      <w:r>
        <w:rPr>
          <w:rFonts w:hint="default" w:cs="Calibri"/>
          <w:lang w:val="sr-Cyrl-RS"/>
        </w:rPr>
        <w:t>3</w:t>
      </w:r>
      <w:r>
        <w:rPr>
          <w:rFonts w:cs="Calibri"/>
          <w:lang w:val="sr-Cyrl-RS"/>
        </w:rPr>
        <w:t>. године урађен је нови Програм рада школе за први</w:t>
      </w:r>
      <w:r>
        <w:rPr>
          <w:rFonts w:hint="default" w:cs="Calibri"/>
          <w:lang w:val="sr-Cyrl-RS"/>
        </w:rPr>
        <w:t xml:space="preserve"> и пети</w:t>
      </w:r>
      <w:r>
        <w:rPr>
          <w:rFonts w:cs="Calibri"/>
          <w:lang w:val="sr-Cyrl-RS"/>
        </w:rPr>
        <w:t xml:space="preserve"> разред</w:t>
      </w:r>
      <w:r>
        <w:rPr>
          <w:rFonts w:hint="default" w:cs="Calibri"/>
          <w:lang w:val="sr-Cyrl-RS"/>
        </w:rPr>
        <w:t xml:space="preserve"> у којима је било промена, као и за предмете техника и технологија, информатика и физичко васпитање у петом разреду и уведен је дигитални свет у трећи разред. Овим изменама у програму рада започео је нови циклус од осам година и школа сада у потпуности прати нове наставне прогараме од првог до осмог разреда како је и предвиђено од </w:t>
      </w:r>
      <w:r>
        <w:rPr>
          <w:rFonts w:cs="Calibri"/>
          <w:lang w:val="sr-Cyrl-RS"/>
        </w:rPr>
        <w:t>стране Министарства просвете</w:t>
      </w:r>
      <w:r>
        <w:rPr>
          <w:rFonts w:hint="default" w:cs="Calibri"/>
          <w:lang w:val="sr-Cyrl-RS"/>
        </w:rPr>
        <w:t>, науке и техолошког развоја</w:t>
      </w:r>
      <w:r>
        <w:rPr>
          <w:rFonts w:cs="Calibri"/>
          <w:lang w:val="sr-Cyrl-RS"/>
        </w:rPr>
        <w:t xml:space="preserve"> током идуће школске године.  </w:t>
      </w:r>
    </w:p>
    <w:p>
      <w:pPr>
        <w:pStyle w:val="21"/>
        <w:jc w:val="both"/>
        <w:rPr>
          <w:rFonts w:cs="Calibri"/>
          <w:lang w:val="sr-Cyrl-RS"/>
        </w:rPr>
      </w:pPr>
    </w:p>
    <w:p>
      <w:pPr>
        <w:pStyle w:val="21"/>
        <w:ind w:firstLine="720"/>
        <w:jc w:val="both"/>
        <w:rPr>
          <w:rFonts w:cs="Calibri"/>
          <w:lang w:val="sr-Cyrl-RS"/>
        </w:rPr>
      </w:pPr>
      <w:r>
        <w:rPr>
          <w:rFonts w:cs="Calibri"/>
          <w:lang w:val="sr-Cyrl-RS"/>
        </w:rPr>
        <w:t>У школској 20</w:t>
      </w:r>
      <w:r>
        <w:rPr>
          <w:rFonts w:hint="default" w:cs="Calibri"/>
          <w:lang w:val="sr-Cyrl-RS"/>
        </w:rPr>
        <w:t>22</w:t>
      </w:r>
      <w:r>
        <w:rPr>
          <w:rFonts w:cs="Calibri"/>
          <w:lang w:val="sr-Cyrl-RS"/>
        </w:rPr>
        <w:t>/2</w:t>
      </w:r>
      <w:r>
        <w:rPr>
          <w:rFonts w:hint="default" w:cs="Calibri"/>
          <w:lang w:val="sr-Cyrl-RS"/>
        </w:rPr>
        <w:t>3</w:t>
      </w:r>
      <w:r>
        <w:rPr>
          <w:rFonts w:cs="Calibri"/>
          <w:lang w:val="sr-Cyrl-RS"/>
        </w:rPr>
        <w:t>. години у</w:t>
      </w:r>
      <w:r>
        <w:rPr>
          <w:rFonts w:hint="default" w:cs="Calibri"/>
          <w:lang w:val="sr-Cyrl-RS"/>
        </w:rPr>
        <w:t xml:space="preserve"> школи је био један </w:t>
      </w:r>
      <w:r>
        <w:rPr>
          <w:rFonts w:cs="Calibri"/>
          <w:lang w:val="sr-Cyrl-RS"/>
        </w:rPr>
        <w:t>редовни инспекцијски надзор</w:t>
      </w:r>
      <w:r>
        <w:rPr>
          <w:rFonts w:hint="default" w:cs="Calibri"/>
          <w:lang w:val="sr-Cyrl-RS"/>
        </w:rPr>
        <w:t>, од стране градске просветне инспекције и један од стране санитарне инспекције</w:t>
      </w:r>
      <w:r>
        <w:rPr>
          <w:rFonts w:cs="Calibri"/>
          <w:lang w:val="sr-Cyrl-RS"/>
        </w:rPr>
        <w:t>.</w:t>
      </w:r>
      <w:r>
        <w:rPr>
          <w:rFonts w:hint="default" w:cs="Calibri"/>
          <w:lang w:val="sr-Cyrl-RS"/>
        </w:rPr>
        <w:t xml:space="preserve"> Поред овога било је и три ванредна просветна надзора због пријаве родитеља.</w:t>
      </w:r>
      <w:r>
        <w:rPr>
          <w:rFonts w:cs="Calibri"/>
          <w:lang w:val="sr-Cyrl-RS"/>
        </w:rPr>
        <w:t xml:space="preserve"> У свим</w:t>
      </w:r>
      <w:r>
        <w:rPr>
          <w:rFonts w:hint="default" w:cs="Calibri"/>
          <w:lang w:val="sr-Cyrl-RS"/>
        </w:rPr>
        <w:t xml:space="preserve"> </w:t>
      </w:r>
      <w:r>
        <w:rPr>
          <w:rFonts w:cs="Calibri"/>
          <w:lang w:val="sr-Cyrl-RS"/>
        </w:rPr>
        <w:t>инспекцијским надзорима школа</w:t>
      </w:r>
      <w:r>
        <w:rPr>
          <w:rFonts w:hint="default" w:cs="Calibri"/>
          <w:lang w:val="sr-Cyrl-RS"/>
        </w:rPr>
        <w:t xml:space="preserve"> је имала наложених мера које су одмах решене и испуњене, осим санитарних које се односе на грађевинске радове који су реализовани крајем августа месеца у сарадњи са општином Савски венац. </w:t>
      </w: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p>
    <w:p>
      <w:pPr>
        <w:pStyle w:val="21"/>
        <w:ind w:firstLine="720"/>
        <w:jc w:val="both"/>
        <w:rPr>
          <w:rFonts w:cs="Calibri"/>
          <w:lang w:val="sr-Cyrl-RS"/>
        </w:rPr>
      </w:pPr>
      <w:r>
        <w:rPr>
          <w:rFonts w:cs="Calibri"/>
          <w:lang w:val="sr-Cyrl-RS"/>
        </w:rPr>
        <w:t>У</w:t>
      </w:r>
      <w:r>
        <w:rPr>
          <w:rFonts w:hint="default" w:cs="Calibri"/>
          <w:lang w:val="sr-Cyrl-RS"/>
        </w:rPr>
        <w:t xml:space="preserve"> Београду</w:t>
      </w:r>
      <w:r>
        <w:rPr>
          <w:rFonts w:cs="Calibri"/>
          <w:lang w:val="sr-Cyrl-RS"/>
        </w:rPr>
        <w:t xml:space="preserve"> </w:t>
      </w:r>
    </w:p>
    <w:p>
      <w:pPr>
        <w:pStyle w:val="21"/>
        <w:ind w:firstLine="720"/>
        <w:jc w:val="both"/>
        <w:rPr>
          <w:rFonts w:hint="default" w:cs="Calibri"/>
          <w:lang w:val="sr-Cyrl-RS"/>
        </w:rPr>
      </w:pPr>
      <w:r>
        <w:rPr>
          <w:rFonts w:hint="default" w:cs="Calibri"/>
          <w:lang w:val="sr-Cyrl-RS"/>
        </w:rPr>
        <w:t>06.09.2023.</w:t>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Директор школе</w:t>
      </w:r>
    </w:p>
    <w:p>
      <w:pPr>
        <w:pStyle w:val="21"/>
        <w:ind w:firstLine="720"/>
        <w:jc w:val="both"/>
        <w:rPr>
          <w:rFonts w:cs="Calibri"/>
          <w:lang w:val="sr-Cyrl-RS"/>
        </w:rPr>
      </w:pP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ab/>
      </w:r>
      <w:r>
        <w:rPr>
          <w:rFonts w:hint="default" w:cs="Calibri"/>
          <w:lang w:val="sr-Cyrl-RS"/>
        </w:rPr>
        <w:t>Горан Дујковић</w:t>
      </w:r>
    </w:p>
    <w:sectPr>
      <w:footerReference r:id="rId7" w:type="default"/>
      <w:pgSz w:w="12240" w:h="15840"/>
      <w:pgMar w:top="0" w:right="1440" w:bottom="1440" w:left="1440" w:header="144" w:footer="28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cs="Calibri"/>
        <w:color w:val="808080"/>
        <w:sz w:val="20"/>
        <w:szCs w:val="20"/>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cs="Calibri"/>
        <w:color w:val="808080"/>
        <w:sz w:val="20"/>
        <w:szCs w:val="20"/>
        <w:lang w:val="sr-Cyrl-R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cs="Calibri"/>
                              <w:color w:val="808080"/>
                              <w:sz w:val="20"/>
                              <w:szCs w:val="20"/>
                            </w:rPr>
                            <w:fldChar w:fldCharType="begin"/>
                          </w:r>
                          <w:r>
                            <w:rPr>
                              <w:rFonts w:cs="Calibri"/>
                              <w:color w:val="808080"/>
                              <w:sz w:val="20"/>
                              <w:szCs w:val="20"/>
                            </w:rPr>
                            <w:instrText xml:space="preserve"> PAGE   \* MERGEFORMAT </w:instrText>
                          </w:r>
                          <w:r>
                            <w:rPr>
                              <w:rFonts w:cs="Calibri"/>
                              <w:color w:val="808080"/>
                              <w:sz w:val="20"/>
                              <w:szCs w:val="20"/>
                            </w:rPr>
                            <w:fldChar w:fldCharType="separate"/>
                          </w:r>
                          <w:r>
                            <w:rPr>
                              <w:rFonts w:cs="Calibri"/>
                              <w:color w:val="808080"/>
                              <w:sz w:val="20"/>
                              <w:szCs w:val="20"/>
                            </w:rPr>
                            <w:t>8</w:t>
                          </w:r>
                          <w:r>
                            <w:rPr>
                              <w:rFonts w:cs="Calibri"/>
                              <w:color w:val="808080"/>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pPr>
                      <w:pStyle w:val="8"/>
                      <w:jc w:val="right"/>
                    </w:pPr>
                    <w:r>
                      <w:rPr>
                        <w:rFonts w:cs="Calibri"/>
                        <w:color w:val="808080"/>
                        <w:sz w:val="20"/>
                        <w:szCs w:val="20"/>
                      </w:rPr>
                      <w:fldChar w:fldCharType="begin"/>
                    </w:r>
                    <w:r>
                      <w:rPr>
                        <w:rFonts w:cs="Calibri"/>
                        <w:color w:val="808080"/>
                        <w:sz w:val="20"/>
                        <w:szCs w:val="20"/>
                      </w:rPr>
                      <w:instrText xml:space="preserve"> PAGE   \* MERGEFORMAT </w:instrText>
                    </w:r>
                    <w:r>
                      <w:rPr>
                        <w:rFonts w:cs="Calibri"/>
                        <w:color w:val="808080"/>
                        <w:sz w:val="20"/>
                        <w:szCs w:val="20"/>
                      </w:rPr>
                      <w:fldChar w:fldCharType="separate"/>
                    </w:r>
                    <w:r>
                      <w:rPr>
                        <w:rFonts w:cs="Calibri"/>
                        <w:color w:val="808080"/>
                        <w:sz w:val="20"/>
                        <w:szCs w:val="20"/>
                      </w:rPr>
                      <w:t>8</w:t>
                    </w:r>
                    <w:r>
                      <w:rPr>
                        <w:rFonts w:cs="Calibri"/>
                        <w:color w:val="808080"/>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720" w:firstLine="720"/>
      <w:rPr>
        <w:color w:val="808080"/>
        <w:sz w:val="18"/>
        <w:szCs w:val="18"/>
      </w:rPr>
    </w:pPr>
    <w:r>
      <w:drawing>
        <wp:anchor distT="0" distB="0" distL="114300" distR="114300" simplePos="0" relativeHeight="251659264" behindDoc="0" locked="0" layoutInCell="1" allowOverlap="1">
          <wp:simplePos x="0" y="0"/>
          <wp:positionH relativeFrom="column">
            <wp:posOffset>-269875</wp:posOffset>
          </wp:positionH>
          <wp:positionV relativeFrom="paragraph">
            <wp:posOffset>-129540</wp:posOffset>
          </wp:positionV>
          <wp:extent cx="410845" cy="622300"/>
          <wp:effectExtent l="0" t="0" r="8255" b="6350"/>
          <wp:wrapSquare wrapText="bothSides"/>
          <wp:docPr id="3" name="Picture 3" descr="C:\Users\OS Radojka Lakic\Desktop\logo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OS Radojka Lakic\Desktop\logo sko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845" cy="622300"/>
                  </a:xfrm>
                  <a:prstGeom prst="rect">
                    <a:avLst/>
                  </a:prstGeom>
                  <a:noFill/>
                  <a:ln>
                    <a:noFill/>
                  </a:ln>
                </pic:spPr>
              </pic:pic>
            </a:graphicData>
          </a:graphic>
        </wp:anchor>
      </w:drawing>
    </w:r>
  </w:p>
  <w:p>
    <w:pPr>
      <w:pStyle w:val="21"/>
      <w:ind w:left="44" w:leftChars="20" w:firstLine="720" w:firstLineChars="400"/>
      <w:jc w:val="center"/>
      <w:rPr>
        <w:rFonts w:hint="default"/>
        <w:color w:val="808080"/>
        <w:sz w:val="18"/>
        <w:szCs w:val="18"/>
        <w:lang w:val="sr-Cyrl-RS"/>
      </w:rPr>
    </w:pPr>
    <w:r>
      <w:rPr>
        <w:color w:val="808080"/>
        <w:sz w:val="18"/>
        <w:szCs w:val="18"/>
        <w:lang w:val="sr-Cyrl-RS"/>
      </w:rPr>
      <w:t>Основна</w:t>
    </w:r>
    <w:r>
      <w:rPr>
        <w:rFonts w:hint="default"/>
        <w:color w:val="808080"/>
        <w:sz w:val="18"/>
        <w:szCs w:val="18"/>
        <w:lang w:val="sr-Cyrl-RS"/>
      </w:rPr>
      <w:t xml:space="preserve"> школа ,,Радојка Лакић” - ИЗВЕШТАЈ О РАДУ ДИРЕКТОРА ШКОЛЕ ЗА ШКОЛСКУ 2022/23. ГОДИНУ</w:t>
    </w:r>
  </w:p>
  <w:p>
    <w:pPr>
      <w:pStyle w:val="21"/>
      <w:ind w:left="44" w:leftChars="20" w:firstLine="720" w:firstLineChars="400"/>
      <w:jc w:val="center"/>
      <w:rPr>
        <w:rFonts w:hint="default"/>
        <w:color w:val="808080"/>
        <w:sz w:val="18"/>
        <w:szCs w:val="18"/>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608D"/>
    <w:multiLevelType w:val="singleLevel"/>
    <w:tmpl w:val="B954608D"/>
    <w:lvl w:ilvl="0" w:tentative="0">
      <w:start w:val="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23"/>
    <w:rsid w:val="000016A8"/>
    <w:rsid w:val="00004E11"/>
    <w:rsid w:val="000177CD"/>
    <w:rsid w:val="00020C69"/>
    <w:rsid w:val="000218B8"/>
    <w:rsid w:val="00024B9C"/>
    <w:rsid w:val="00024F72"/>
    <w:rsid w:val="000250CA"/>
    <w:rsid w:val="0002609C"/>
    <w:rsid w:val="00027E1C"/>
    <w:rsid w:val="00031016"/>
    <w:rsid w:val="000356B4"/>
    <w:rsid w:val="00050EFC"/>
    <w:rsid w:val="00056EEC"/>
    <w:rsid w:val="00067C1F"/>
    <w:rsid w:val="00070829"/>
    <w:rsid w:val="000762A3"/>
    <w:rsid w:val="000766CA"/>
    <w:rsid w:val="00081E19"/>
    <w:rsid w:val="00085B4A"/>
    <w:rsid w:val="00090D88"/>
    <w:rsid w:val="000A05D0"/>
    <w:rsid w:val="000A2756"/>
    <w:rsid w:val="000A4A57"/>
    <w:rsid w:val="000A598C"/>
    <w:rsid w:val="000B655F"/>
    <w:rsid w:val="000B6DAD"/>
    <w:rsid w:val="000C001B"/>
    <w:rsid w:val="000C1300"/>
    <w:rsid w:val="000C213E"/>
    <w:rsid w:val="000C29E3"/>
    <w:rsid w:val="000C3018"/>
    <w:rsid w:val="000D1D62"/>
    <w:rsid w:val="000D3CE4"/>
    <w:rsid w:val="000D66E9"/>
    <w:rsid w:val="000E0334"/>
    <w:rsid w:val="000E58DC"/>
    <w:rsid w:val="000F0FA6"/>
    <w:rsid w:val="000F2EA9"/>
    <w:rsid w:val="000F3BBF"/>
    <w:rsid w:val="000F6453"/>
    <w:rsid w:val="00101925"/>
    <w:rsid w:val="00104340"/>
    <w:rsid w:val="00105520"/>
    <w:rsid w:val="00113437"/>
    <w:rsid w:val="00116C4A"/>
    <w:rsid w:val="00116C61"/>
    <w:rsid w:val="00126395"/>
    <w:rsid w:val="00131D44"/>
    <w:rsid w:val="0013475C"/>
    <w:rsid w:val="0013568A"/>
    <w:rsid w:val="00143AB0"/>
    <w:rsid w:val="00143C18"/>
    <w:rsid w:val="001473BA"/>
    <w:rsid w:val="00147F38"/>
    <w:rsid w:val="00153E23"/>
    <w:rsid w:val="00157B23"/>
    <w:rsid w:val="00157E77"/>
    <w:rsid w:val="00165213"/>
    <w:rsid w:val="00166FF8"/>
    <w:rsid w:val="00172F73"/>
    <w:rsid w:val="00174FA0"/>
    <w:rsid w:val="00176955"/>
    <w:rsid w:val="00176E6A"/>
    <w:rsid w:val="001773EA"/>
    <w:rsid w:val="00177D40"/>
    <w:rsid w:val="00180DEF"/>
    <w:rsid w:val="00182392"/>
    <w:rsid w:val="001846A0"/>
    <w:rsid w:val="00185652"/>
    <w:rsid w:val="00187966"/>
    <w:rsid w:val="00193A62"/>
    <w:rsid w:val="0019445E"/>
    <w:rsid w:val="001A3606"/>
    <w:rsid w:val="001A4143"/>
    <w:rsid w:val="001B7CDC"/>
    <w:rsid w:val="001C7190"/>
    <w:rsid w:val="001E58B8"/>
    <w:rsid w:val="001E701E"/>
    <w:rsid w:val="001F0D6B"/>
    <w:rsid w:val="00200008"/>
    <w:rsid w:val="0020055E"/>
    <w:rsid w:val="002106C3"/>
    <w:rsid w:val="00216D31"/>
    <w:rsid w:val="00217BF2"/>
    <w:rsid w:val="0022120A"/>
    <w:rsid w:val="00230DC6"/>
    <w:rsid w:val="00231A21"/>
    <w:rsid w:val="00235164"/>
    <w:rsid w:val="002362D8"/>
    <w:rsid w:val="00247F0B"/>
    <w:rsid w:val="002564DA"/>
    <w:rsid w:val="0026550A"/>
    <w:rsid w:val="00266B7F"/>
    <w:rsid w:val="00270E6B"/>
    <w:rsid w:val="00271C66"/>
    <w:rsid w:val="00272307"/>
    <w:rsid w:val="00274A29"/>
    <w:rsid w:val="00275A0C"/>
    <w:rsid w:val="00277E97"/>
    <w:rsid w:val="002813D4"/>
    <w:rsid w:val="00285431"/>
    <w:rsid w:val="00285D8B"/>
    <w:rsid w:val="00286C0E"/>
    <w:rsid w:val="00291471"/>
    <w:rsid w:val="00292604"/>
    <w:rsid w:val="00294D53"/>
    <w:rsid w:val="002A13D8"/>
    <w:rsid w:val="002A5765"/>
    <w:rsid w:val="002C09A7"/>
    <w:rsid w:val="002C51D3"/>
    <w:rsid w:val="002C5F60"/>
    <w:rsid w:val="002D2DC4"/>
    <w:rsid w:val="002D4AA0"/>
    <w:rsid w:val="002D6599"/>
    <w:rsid w:val="002E6314"/>
    <w:rsid w:val="002F2020"/>
    <w:rsid w:val="002F3F20"/>
    <w:rsid w:val="002F452A"/>
    <w:rsid w:val="002F6058"/>
    <w:rsid w:val="002F6628"/>
    <w:rsid w:val="00304D9D"/>
    <w:rsid w:val="00305BB2"/>
    <w:rsid w:val="003104A7"/>
    <w:rsid w:val="00312221"/>
    <w:rsid w:val="003129C4"/>
    <w:rsid w:val="00320860"/>
    <w:rsid w:val="0032309C"/>
    <w:rsid w:val="00331B26"/>
    <w:rsid w:val="003323D8"/>
    <w:rsid w:val="00333AC4"/>
    <w:rsid w:val="00334FBA"/>
    <w:rsid w:val="003373DA"/>
    <w:rsid w:val="00340C05"/>
    <w:rsid w:val="00341D61"/>
    <w:rsid w:val="00344AD4"/>
    <w:rsid w:val="00350A40"/>
    <w:rsid w:val="00351DB1"/>
    <w:rsid w:val="003532E8"/>
    <w:rsid w:val="003639B5"/>
    <w:rsid w:val="00366623"/>
    <w:rsid w:val="0038072B"/>
    <w:rsid w:val="00382B24"/>
    <w:rsid w:val="00382F3B"/>
    <w:rsid w:val="00392AAF"/>
    <w:rsid w:val="00392E42"/>
    <w:rsid w:val="00394384"/>
    <w:rsid w:val="003956A3"/>
    <w:rsid w:val="003B1BCE"/>
    <w:rsid w:val="003B4532"/>
    <w:rsid w:val="003B5BAF"/>
    <w:rsid w:val="003B7F24"/>
    <w:rsid w:val="003C0C20"/>
    <w:rsid w:val="003C3745"/>
    <w:rsid w:val="003C3DBA"/>
    <w:rsid w:val="003E084E"/>
    <w:rsid w:val="003E481E"/>
    <w:rsid w:val="003E4DC2"/>
    <w:rsid w:val="003E63EE"/>
    <w:rsid w:val="003F1338"/>
    <w:rsid w:val="003F4E1D"/>
    <w:rsid w:val="003F5D63"/>
    <w:rsid w:val="00412B76"/>
    <w:rsid w:val="00412D7E"/>
    <w:rsid w:val="00413F55"/>
    <w:rsid w:val="004160DE"/>
    <w:rsid w:val="00420055"/>
    <w:rsid w:val="00420B47"/>
    <w:rsid w:val="004231F3"/>
    <w:rsid w:val="004248A5"/>
    <w:rsid w:val="004253F7"/>
    <w:rsid w:val="004272FD"/>
    <w:rsid w:val="00431EEE"/>
    <w:rsid w:val="00432754"/>
    <w:rsid w:val="00435BDA"/>
    <w:rsid w:val="004371FC"/>
    <w:rsid w:val="00440E0A"/>
    <w:rsid w:val="004447C7"/>
    <w:rsid w:val="004457BA"/>
    <w:rsid w:val="00451E97"/>
    <w:rsid w:val="00451F01"/>
    <w:rsid w:val="00452CFE"/>
    <w:rsid w:val="00460663"/>
    <w:rsid w:val="00461DC9"/>
    <w:rsid w:val="00464F06"/>
    <w:rsid w:val="00472AEA"/>
    <w:rsid w:val="004758D6"/>
    <w:rsid w:val="0048460B"/>
    <w:rsid w:val="004851C2"/>
    <w:rsid w:val="00486E0B"/>
    <w:rsid w:val="00490508"/>
    <w:rsid w:val="00494C14"/>
    <w:rsid w:val="0049750E"/>
    <w:rsid w:val="004A1D3A"/>
    <w:rsid w:val="004A5E46"/>
    <w:rsid w:val="004A61F4"/>
    <w:rsid w:val="004A664C"/>
    <w:rsid w:val="004B0FF8"/>
    <w:rsid w:val="004B2CC8"/>
    <w:rsid w:val="004B60D1"/>
    <w:rsid w:val="004C0F7A"/>
    <w:rsid w:val="004C7332"/>
    <w:rsid w:val="004D0FF2"/>
    <w:rsid w:val="004D766F"/>
    <w:rsid w:val="004E209D"/>
    <w:rsid w:val="004E33B8"/>
    <w:rsid w:val="004E3B8D"/>
    <w:rsid w:val="004E41B4"/>
    <w:rsid w:val="004E4A02"/>
    <w:rsid w:val="004E5898"/>
    <w:rsid w:val="004F1C2F"/>
    <w:rsid w:val="004F7745"/>
    <w:rsid w:val="00500292"/>
    <w:rsid w:val="0050053E"/>
    <w:rsid w:val="005034EC"/>
    <w:rsid w:val="00522FC2"/>
    <w:rsid w:val="00531C25"/>
    <w:rsid w:val="00532200"/>
    <w:rsid w:val="00534C02"/>
    <w:rsid w:val="005353E6"/>
    <w:rsid w:val="00541018"/>
    <w:rsid w:val="00542810"/>
    <w:rsid w:val="0054358D"/>
    <w:rsid w:val="00544C7D"/>
    <w:rsid w:val="00544DA2"/>
    <w:rsid w:val="0055148A"/>
    <w:rsid w:val="00552AC3"/>
    <w:rsid w:val="005539EE"/>
    <w:rsid w:val="005570A9"/>
    <w:rsid w:val="00560709"/>
    <w:rsid w:val="00566558"/>
    <w:rsid w:val="00570651"/>
    <w:rsid w:val="00573E13"/>
    <w:rsid w:val="005747FB"/>
    <w:rsid w:val="00576635"/>
    <w:rsid w:val="00576EA7"/>
    <w:rsid w:val="005973E1"/>
    <w:rsid w:val="005A58D8"/>
    <w:rsid w:val="005A7A06"/>
    <w:rsid w:val="005B48D0"/>
    <w:rsid w:val="005B4B8F"/>
    <w:rsid w:val="005B72A1"/>
    <w:rsid w:val="005B7938"/>
    <w:rsid w:val="005C5665"/>
    <w:rsid w:val="005D096E"/>
    <w:rsid w:val="005D134D"/>
    <w:rsid w:val="005D1912"/>
    <w:rsid w:val="005D21D2"/>
    <w:rsid w:val="005D21F0"/>
    <w:rsid w:val="005D265D"/>
    <w:rsid w:val="005D4047"/>
    <w:rsid w:val="005D4DD5"/>
    <w:rsid w:val="005E4797"/>
    <w:rsid w:val="005E607C"/>
    <w:rsid w:val="005E7746"/>
    <w:rsid w:val="005F2F6D"/>
    <w:rsid w:val="005F6FCD"/>
    <w:rsid w:val="00602523"/>
    <w:rsid w:val="006042AB"/>
    <w:rsid w:val="00606FD8"/>
    <w:rsid w:val="0060799F"/>
    <w:rsid w:val="00614725"/>
    <w:rsid w:val="006147ED"/>
    <w:rsid w:val="0063078F"/>
    <w:rsid w:val="00631F87"/>
    <w:rsid w:val="00632644"/>
    <w:rsid w:val="00643B39"/>
    <w:rsid w:val="00644B7A"/>
    <w:rsid w:val="006453C6"/>
    <w:rsid w:val="00652643"/>
    <w:rsid w:val="00654984"/>
    <w:rsid w:val="00666A76"/>
    <w:rsid w:val="00671059"/>
    <w:rsid w:val="006722DF"/>
    <w:rsid w:val="00675461"/>
    <w:rsid w:val="00685F25"/>
    <w:rsid w:val="006905C0"/>
    <w:rsid w:val="00690B6A"/>
    <w:rsid w:val="00690D12"/>
    <w:rsid w:val="00694167"/>
    <w:rsid w:val="00694ACD"/>
    <w:rsid w:val="00695AFB"/>
    <w:rsid w:val="006A1F61"/>
    <w:rsid w:val="006A2B44"/>
    <w:rsid w:val="006A563E"/>
    <w:rsid w:val="006A5EFA"/>
    <w:rsid w:val="006A7CAC"/>
    <w:rsid w:val="006A7FCA"/>
    <w:rsid w:val="006B0F89"/>
    <w:rsid w:val="006B553D"/>
    <w:rsid w:val="006D045A"/>
    <w:rsid w:val="006D440D"/>
    <w:rsid w:val="006D53D9"/>
    <w:rsid w:val="006D5EA2"/>
    <w:rsid w:val="006E4054"/>
    <w:rsid w:val="006F290F"/>
    <w:rsid w:val="006F2BF4"/>
    <w:rsid w:val="00700CAD"/>
    <w:rsid w:val="007040CC"/>
    <w:rsid w:val="00712CF9"/>
    <w:rsid w:val="007155D3"/>
    <w:rsid w:val="00720A0F"/>
    <w:rsid w:val="007232C0"/>
    <w:rsid w:val="00723B1A"/>
    <w:rsid w:val="00733C02"/>
    <w:rsid w:val="0073407D"/>
    <w:rsid w:val="007403B5"/>
    <w:rsid w:val="00751E05"/>
    <w:rsid w:val="00751EB6"/>
    <w:rsid w:val="00761753"/>
    <w:rsid w:val="00761ABF"/>
    <w:rsid w:val="0077665F"/>
    <w:rsid w:val="0078312C"/>
    <w:rsid w:val="00784293"/>
    <w:rsid w:val="00784683"/>
    <w:rsid w:val="00784A30"/>
    <w:rsid w:val="00787A23"/>
    <w:rsid w:val="00791B0B"/>
    <w:rsid w:val="00796BBC"/>
    <w:rsid w:val="00796C37"/>
    <w:rsid w:val="0079724A"/>
    <w:rsid w:val="0079775C"/>
    <w:rsid w:val="007A4497"/>
    <w:rsid w:val="007A495E"/>
    <w:rsid w:val="007A6835"/>
    <w:rsid w:val="007C069B"/>
    <w:rsid w:val="007C23C6"/>
    <w:rsid w:val="007C4E99"/>
    <w:rsid w:val="007C5EB0"/>
    <w:rsid w:val="007D2D0C"/>
    <w:rsid w:val="007D4913"/>
    <w:rsid w:val="007D5170"/>
    <w:rsid w:val="007D5447"/>
    <w:rsid w:val="007D6215"/>
    <w:rsid w:val="007D7680"/>
    <w:rsid w:val="007E2C55"/>
    <w:rsid w:val="007E5DC9"/>
    <w:rsid w:val="007E7926"/>
    <w:rsid w:val="007F4207"/>
    <w:rsid w:val="00802683"/>
    <w:rsid w:val="008069CE"/>
    <w:rsid w:val="00806F31"/>
    <w:rsid w:val="00807A30"/>
    <w:rsid w:val="00807AED"/>
    <w:rsid w:val="0081351D"/>
    <w:rsid w:val="00816662"/>
    <w:rsid w:val="00822CCD"/>
    <w:rsid w:val="00823B56"/>
    <w:rsid w:val="00827ACA"/>
    <w:rsid w:val="00831CAF"/>
    <w:rsid w:val="00832860"/>
    <w:rsid w:val="00833AFD"/>
    <w:rsid w:val="0083538E"/>
    <w:rsid w:val="00835CBC"/>
    <w:rsid w:val="0084162C"/>
    <w:rsid w:val="008428C2"/>
    <w:rsid w:val="00844AB5"/>
    <w:rsid w:val="0085138A"/>
    <w:rsid w:val="00851B23"/>
    <w:rsid w:val="00857AD3"/>
    <w:rsid w:val="008649BF"/>
    <w:rsid w:val="00864A7A"/>
    <w:rsid w:val="00864DB8"/>
    <w:rsid w:val="00870EAE"/>
    <w:rsid w:val="00875BBD"/>
    <w:rsid w:val="008841D2"/>
    <w:rsid w:val="008937DB"/>
    <w:rsid w:val="0089662F"/>
    <w:rsid w:val="008A0B16"/>
    <w:rsid w:val="008A3203"/>
    <w:rsid w:val="008A3CF4"/>
    <w:rsid w:val="008A53A0"/>
    <w:rsid w:val="008A5D2B"/>
    <w:rsid w:val="008B1618"/>
    <w:rsid w:val="008B35EA"/>
    <w:rsid w:val="008B3A6D"/>
    <w:rsid w:val="008B5168"/>
    <w:rsid w:val="008C0AC5"/>
    <w:rsid w:val="008D3B01"/>
    <w:rsid w:val="008D638B"/>
    <w:rsid w:val="008E4D84"/>
    <w:rsid w:val="008F757C"/>
    <w:rsid w:val="00905998"/>
    <w:rsid w:val="009141AA"/>
    <w:rsid w:val="009153F3"/>
    <w:rsid w:val="00923852"/>
    <w:rsid w:val="0092458F"/>
    <w:rsid w:val="009335AB"/>
    <w:rsid w:val="00937D9A"/>
    <w:rsid w:val="009433FE"/>
    <w:rsid w:val="009651AB"/>
    <w:rsid w:val="0096686C"/>
    <w:rsid w:val="00971C79"/>
    <w:rsid w:val="00974691"/>
    <w:rsid w:val="009809DE"/>
    <w:rsid w:val="00982775"/>
    <w:rsid w:val="00985D03"/>
    <w:rsid w:val="009919EB"/>
    <w:rsid w:val="00993A90"/>
    <w:rsid w:val="00994F9E"/>
    <w:rsid w:val="009B2BF3"/>
    <w:rsid w:val="009B3104"/>
    <w:rsid w:val="009B3D49"/>
    <w:rsid w:val="009B4450"/>
    <w:rsid w:val="009B49C0"/>
    <w:rsid w:val="009B610F"/>
    <w:rsid w:val="009C2A3F"/>
    <w:rsid w:val="009C485F"/>
    <w:rsid w:val="009D123D"/>
    <w:rsid w:val="009D5BCC"/>
    <w:rsid w:val="009D73D5"/>
    <w:rsid w:val="009E1654"/>
    <w:rsid w:val="009E431B"/>
    <w:rsid w:val="009E78E4"/>
    <w:rsid w:val="009F12A8"/>
    <w:rsid w:val="009F2176"/>
    <w:rsid w:val="009F6DCE"/>
    <w:rsid w:val="00A01267"/>
    <w:rsid w:val="00A062D4"/>
    <w:rsid w:val="00A13DB0"/>
    <w:rsid w:val="00A2046E"/>
    <w:rsid w:val="00A20DB7"/>
    <w:rsid w:val="00A24EAA"/>
    <w:rsid w:val="00A25DBB"/>
    <w:rsid w:val="00A3414D"/>
    <w:rsid w:val="00A377FE"/>
    <w:rsid w:val="00A37C0B"/>
    <w:rsid w:val="00A4071C"/>
    <w:rsid w:val="00A40F63"/>
    <w:rsid w:val="00A438D6"/>
    <w:rsid w:val="00A4754F"/>
    <w:rsid w:val="00A5309A"/>
    <w:rsid w:val="00A57CDE"/>
    <w:rsid w:val="00A6355E"/>
    <w:rsid w:val="00A675ED"/>
    <w:rsid w:val="00A756CB"/>
    <w:rsid w:val="00A8005C"/>
    <w:rsid w:val="00A814AD"/>
    <w:rsid w:val="00A81F53"/>
    <w:rsid w:val="00A84C81"/>
    <w:rsid w:val="00A85C4C"/>
    <w:rsid w:val="00A87995"/>
    <w:rsid w:val="00A91E5C"/>
    <w:rsid w:val="00A9625E"/>
    <w:rsid w:val="00A9789A"/>
    <w:rsid w:val="00AA4CB7"/>
    <w:rsid w:val="00AA5681"/>
    <w:rsid w:val="00AA5DBA"/>
    <w:rsid w:val="00AA7112"/>
    <w:rsid w:val="00AB0B38"/>
    <w:rsid w:val="00AB1FC0"/>
    <w:rsid w:val="00AB7479"/>
    <w:rsid w:val="00AC789E"/>
    <w:rsid w:val="00AD470C"/>
    <w:rsid w:val="00AE056E"/>
    <w:rsid w:val="00AE1740"/>
    <w:rsid w:val="00AE1BA2"/>
    <w:rsid w:val="00AE35E2"/>
    <w:rsid w:val="00AE4547"/>
    <w:rsid w:val="00AE7EC3"/>
    <w:rsid w:val="00AF2B59"/>
    <w:rsid w:val="00AF7E00"/>
    <w:rsid w:val="00B055F7"/>
    <w:rsid w:val="00B103C4"/>
    <w:rsid w:val="00B105B1"/>
    <w:rsid w:val="00B118F1"/>
    <w:rsid w:val="00B125DD"/>
    <w:rsid w:val="00B13F4D"/>
    <w:rsid w:val="00B16303"/>
    <w:rsid w:val="00B1691E"/>
    <w:rsid w:val="00B21332"/>
    <w:rsid w:val="00B22B8F"/>
    <w:rsid w:val="00B23862"/>
    <w:rsid w:val="00B31976"/>
    <w:rsid w:val="00B34D78"/>
    <w:rsid w:val="00B370D8"/>
    <w:rsid w:val="00B41B30"/>
    <w:rsid w:val="00B515BF"/>
    <w:rsid w:val="00B51984"/>
    <w:rsid w:val="00B51BB1"/>
    <w:rsid w:val="00B54DC8"/>
    <w:rsid w:val="00B577DD"/>
    <w:rsid w:val="00B60FC4"/>
    <w:rsid w:val="00B715EE"/>
    <w:rsid w:val="00B71C9A"/>
    <w:rsid w:val="00B75568"/>
    <w:rsid w:val="00B765E5"/>
    <w:rsid w:val="00B90514"/>
    <w:rsid w:val="00B90B99"/>
    <w:rsid w:val="00B94589"/>
    <w:rsid w:val="00B95F82"/>
    <w:rsid w:val="00BA219E"/>
    <w:rsid w:val="00BA39B5"/>
    <w:rsid w:val="00BB1CB6"/>
    <w:rsid w:val="00BB240E"/>
    <w:rsid w:val="00BB2CDA"/>
    <w:rsid w:val="00BB314E"/>
    <w:rsid w:val="00BB32E3"/>
    <w:rsid w:val="00BB3FED"/>
    <w:rsid w:val="00BB5147"/>
    <w:rsid w:val="00BC1089"/>
    <w:rsid w:val="00BC125E"/>
    <w:rsid w:val="00BC3EB8"/>
    <w:rsid w:val="00BD1FC2"/>
    <w:rsid w:val="00BD33A8"/>
    <w:rsid w:val="00BD7731"/>
    <w:rsid w:val="00BF1152"/>
    <w:rsid w:val="00BF3828"/>
    <w:rsid w:val="00BF6F19"/>
    <w:rsid w:val="00BF7F7F"/>
    <w:rsid w:val="00C02454"/>
    <w:rsid w:val="00C03DBE"/>
    <w:rsid w:val="00C047D3"/>
    <w:rsid w:val="00C06543"/>
    <w:rsid w:val="00C11C5E"/>
    <w:rsid w:val="00C13525"/>
    <w:rsid w:val="00C2129C"/>
    <w:rsid w:val="00C4257B"/>
    <w:rsid w:val="00C46A0A"/>
    <w:rsid w:val="00C53E5A"/>
    <w:rsid w:val="00C62ED0"/>
    <w:rsid w:val="00C67D4B"/>
    <w:rsid w:val="00C70E6C"/>
    <w:rsid w:val="00C727DE"/>
    <w:rsid w:val="00C75B7B"/>
    <w:rsid w:val="00C765FF"/>
    <w:rsid w:val="00C85079"/>
    <w:rsid w:val="00C85218"/>
    <w:rsid w:val="00C85D48"/>
    <w:rsid w:val="00C87F43"/>
    <w:rsid w:val="00C932E8"/>
    <w:rsid w:val="00C94096"/>
    <w:rsid w:val="00C95A68"/>
    <w:rsid w:val="00CA246D"/>
    <w:rsid w:val="00CA2F8D"/>
    <w:rsid w:val="00CA5F3B"/>
    <w:rsid w:val="00CA685B"/>
    <w:rsid w:val="00CB0650"/>
    <w:rsid w:val="00CB1D16"/>
    <w:rsid w:val="00CB33A5"/>
    <w:rsid w:val="00CB4A51"/>
    <w:rsid w:val="00CC1202"/>
    <w:rsid w:val="00CC2120"/>
    <w:rsid w:val="00CC6DC4"/>
    <w:rsid w:val="00CD0A7E"/>
    <w:rsid w:val="00CD3282"/>
    <w:rsid w:val="00CD3C07"/>
    <w:rsid w:val="00CD4630"/>
    <w:rsid w:val="00CE0246"/>
    <w:rsid w:val="00CE25EB"/>
    <w:rsid w:val="00CE471D"/>
    <w:rsid w:val="00CF3950"/>
    <w:rsid w:val="00D030A0"/>
    <w:rsid w:val="00D072AB"/>
    <w:rsid w:val="00D07EBB"/>
    <w:rsid w:val="00D1718A"/>
    <w:rsid w:val="00D222BB"/>
    <w:rsid w:val="00D327AC"/>
    <w:rsid w:val="00D36C50"/>
    <w:rsid w:val="00D41FCF"/>
    <w:rsid w:val="00D43C8F"/>
    <w:rsid w:val="00D454F5"/>
    <w:rsid w:val="00D46685"/>
    <w:rsid w:val="00D474A4"/>
    <w:rsid w:val="00D50744"/>
    <w:rsid w:val="00D5727D"/>
    <w:rsid w:val="00D6061B"/>
    <w:rsid w:val="00D60A6A"/>
    <w:rsid w:val="00D61BF9"/>
    <w:rsid w:val="00D62815"/>
    <w:rsid w:val="00D62A1F"/>
    <w:rsid w:val="00D64ECB"/>
    <w:rsid w:val="00D65487"/>
    <w:rsid w:val="00D6613E"/>
    <w:rsid w:val="00D67185"/>
    <w:rsid w:val="00D803D0"/>
    <w:rsid w:val="00D95903"/>
    <w:rsid w:val="00D963C1"/>
    <w:rsid w:val="00D96B51"/>
    <w:rsid w:val="00DA261C"/>
    <w:rsid w:val="00DA5529"/>
    <w:rsid w:val="00DA5928"/>
    <w:rsid w:val="00DB0D77"/>
    <w:rsid w:val="00DB4B79"/>
    <w:rsid w:val="00DB547D"/>
    <w:rsid w:val="00DB7D20"/>
    <w:rsid w:val="00DD3FD1"/>
    <w:rsid w:val="00DD45B5"/>
    <w:rsid w:val="00DD46A9"/>
    <w:rsid w:val="00DD7E41"/>
    <w:rsid w:val="00DE3B9C"/>
    <w:rsid w:val="00DE5618"/>
    <w:rsid w:val="00DF113C"/>
    <w:rsid w:val="00DF2624"/>
    <w:rsid w:val="00DF4880"/>
    <w:rsid w:val="00E05FF9"/>
    <w:rsid w:val="00E06451"/>
    <w:rsid w:val="00E06AFF"/>
    <w:rsid w:val="00E07213"/>
    <w:rsid w:val="00E148E9"/>
    <w:rsid w:val="00E21F1D"/>
    <w:rsid w:val="00E243E6"/>
    <w:rsid w:val="00E2525A"/>
    <w:rsid w:val="00E27863"/>
    <w:rsid w:val="00E31EF7"/>
    <w:rsid w:val="00E32C5A"/>
    <w:rsid w:val="00E33ADB"/>
    <w:rsid w:val="00E34578"/>
    <w:rsid w:val="00E426DB"/>
    <w:rsid w:val="00E45413"/>
    <w:rsid w:val="00E47CC2"/>
    <w:rsid w:val="00E5065B"/>
    <w:rsid w:val="00E53877"/>
    <w:rsid w:val="00E543B6"/>
    <w:rsid w:val="00E57B4D"/>
    <w:rsid w:val="00E70D8F"/>
    <w:rsid w:val="00E70FAE"/>
    <w:rsid w:val="00E72B57"/>
    <w:rsid w:val="00E8322F"/>
    <w:rsid w:val="00E8684B"/>
    <w:rsid w:val="00E87D0F"/>
    <w:rsid w:val="00E95141"/>
    <w:rsid w:val="00EA55EE"/>
    <w:rsid w:val="00EB7F7B"/>
    <w:rsid w:val="00EC4664"/>
    <w:rsid w:val="00EC615E"/>
    <w:rsid w:val="00EC7681"/>
    <w:rsid w:val="00ED40B4"/>
    <w:rsid w:val="00EE249A"/>
    <w:rsid w:val="00EE2B9D"/>
    <w:rsid w:val="00EE2CAE"/>
    <w:rsid w:val="00EE35A9"/>
    <w:rsid w:val="00EF1CD2"/>
    <w:rsid w:val="00F002CD"/>
    <w:rsid w:val="00F0162B"/>
    <w:rsid w:val="00F01DB1"/>
    <w:rsid w:val="00F01E6B"/>
    <w:rsid w:val="00F02387"/>
    <w:rsid w:val="00F05A24"/>
    <w:rsid w:val="00F20447"/>
    <w:rsid w:val="00F204BA"/>
    <w:rsid w:val="00F36346"/>
    <w:rsid w:val="00F4272F"/>
    <w:rsid w:val="00F43CE7"/>
    <w:rsid w:val="00F44A4C"/>
    <w:rsid w:val="00F47D6D"/>
    <w:rsid w:val="00F527DD"/>
    <w:rsid w:val="00F57143"/>
    <w:rsid w:val="00F62B26"/>
    <w:rsid w:val="00F635DC"/>
    <w:rsid w:val="00F648F1"/>
    <w:rsid w:val="00F6535F"/>
    <w:rsid w:val="00F653BF"/>
    <w:rsid w:val="00F73D1E"/>
    <w:rsid w:val="00F7457F"/>
    <w:rsid w:val="00F745AF"/>
    <w:rsid w:val="00F770E6"/>
    <w:rsid w:val="00F8744C"/>
    <w:rsid w:val="00F90A23"/>
    <w:rsid w:val="00F9663C"/>
    <w:rsid w:val="00FA2591"/>
    <w:rsid w:val="00FA7FC0"/>
    <w:rsid w:val="00FB007A"/>
    <w:rsid w:val="00FB1AD0"/>
    <w:rsid w:val="00FB1D45"/>
    <w:rsid w:val="00FB2408"/>
    <w:rsid w:val="00FB33F5"/>
    <w:rsid w:val="00FB6F89"/>
    <w:rsid w:val="00FC45D8"/>
    <w:rsid w:val="00FC513C"/>
    <w:rsid w:val="00FC6548"/>
    <w:rsid w:val="00FD1E5B"/>
    <w:rsid w:val="00FD4522"/>
    <w:rsid w:val="00FE0F55"/>
    <w:rsid w:val="00FE2E13"/>
    <w:rsid w:val="00FF2E90"/>
    <w:rsid w:val="00FF392A"/>
    <w:rsid w:val="00FF484E"/>
    <w:rsid w:val="00FF77E3"/>
    <w:rsid w:val="0159717D"/>
    <w:rsid w:val="052303DD"/>
    <w:rsid w:val="074C70A1"/>
    <w:rsid w:val="1B810664"/>
    <w:rsid w:val="1D842B29"/>
    <w:rsid w:val="284E4EBB"/>
    <w:rsid w:val="32100392"/>
    <w:rsid w:val="3A0B02B9"/>
    <w:rsid w:val="47147742"/>
    <w:rsid w:val="4DE85615"/>
    <w:rsid w:val="4F0C477F"/>
    <w:rsid w:val="60BD3EDB"/>
    <w:rsid w:val="733B6FB2"/>
    <w:rsid w:val="795842F1"/>
    <w:rsid w:val="79C8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7"/>
    <w:qFormat/>
    <w:uiPriority w:val="0"/>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20"/>
    <w:semiHidden/>
    <w:unhideWhenUsed/>
    <w:qFormat/>
    <w:uiPriority w:val="0"/>
    <w:pPr>
      <w:keepNext/>
      <w:spacing w:before="240" w:after="60"/>
      <w:outlineLvl w:val="1"/>
    </w:pPr>
    <w:rPr>
      <w:rFonts w:ascii="Cambria" w:hAnsi="Cambria" w:eastAsia="Times New Roman"/>
      <w:b/>
      <w:bCs/>
      <w:i/>
      <w:iCs/>
      <w:sz w:val="28"/>
      <w:szCs w:val="28"/>
    </w:rPr>
  </w:style>
  <w:style w:type="paragraph" w:styleId="4">
    <w:name w:val="heading 3"/>
    <w:basedOn w:val="1"/>
    <w:next w:val="1"/>
    <w:link w:val="16"/>
    <w:qFormat/>
    <w:uiPriority w:val="9"/>
    <w:pPr>
      <w:spacing w:before="100" w:beforeAutospacing="1" w:after="100" w:afterAutospacing="1" w:line="240" w:lineRule="auto"/>
      <w:outlineLvl w:val="2"/>
    </w:pPr>
    <w:rPr>
      <w:rFonts w:ascii="Times New Roman" w:hAnsi="Times New Roman" w:eastAsia="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qFormat/>
    <w:uiPriority w:val="20"/>
    <w:rPr>
      <w:i/>
      <w:iCs/>
    </w:rPr>
  </w:style>
  <w:style w:type="paragraph" w:styleId="8">
    <w:name w:val="footer"/>
    <w:basedOn w:val="1"/>
    <w:link w:val="19"/>
    <w:qFormat/>
    <w:uiPriority w:val="99"/>
    <w:pPr>
      <w:tabs>
        <w:tab w:val="center" w:pos="4703"/>
        <w:tab w:val="right" w:pos="9406"/>
      </w:tabs>
    </w:pPr>
  </w:style>
  <w:style w:type="paragraph" w:styleId="9">
    <w:name w:val="header"/>
    <w:basedOn w:val="1"/>
    <w:link w:val="18"/>
    <w:qFormat/>
    <w:uiPriority w:val="0"/>
    <w:pPr>
      <w:tabs>
        <w:tab w:val="center" w:pos="4703"/>
        <w:tab w:val="right" w:pos="9406"/>
      </w:tabs>
    </w:pPr>
  </w:style>
  <w:style w:type="character" w:styleId="10">
    <w:name w:val="Hyperlink"/>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2">
    <w:name w:val="Strong"/>
    <w:qFormat/>
    <w:uiPriority w:val="22"/>
    <w:rPr>
      <w:b/>
      <w:bCs/>
    </w:rPr>
  </w:style>
  <w:style w:type="table" w:styleId="13">
    <w:name w:val="Table 3D effects 3"/>
    <w:basedOn w:val="6"/>
    <w:qFormat/>
    <w:uiPriority w:val="0"/>
    <w:pPr>
      <w:spacing w:after="200" w:line="276"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4">
    <w:name w:val="Table Grid"/>
    <w:basedOn w:val="6"/>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link w:val="4"/>
    <w:qFormat/>
    <w:uiPriority w:val="9"/>
    <w:rPr>
      <w:b/>
      <w:bCs/>
      <w:sz w:val="27"/>
      <w:szCs w:val="27"/>
    </w:rPr>
  </w:style>
  <w:style w:type="character" w:customStyle="1" w:styleId="17">
    <w:name w:val="Heading 1 Char"/>
    <w:link w:val="2"/>
    <w:qFormat/>
    <w:uiPriority w:val="0"/>
    <w:rPr>
      <w:rFonts w:ascii="Cambria" w:hAnsi="Cambria" w:eastAsia="Times New Roman" w:cs="Times New Roman"/>
      <w:b/>
      <w:bCs/>
      <w:kern w:val="32"/>
      <w:sz w:val="32"/>
      <w:szCs w:val="32"/>
    </w:rPr>
  </w:style>
  <w:style w:type="character" w:customStyle="1" w:styleId="18">
    <w:name w:val="Header Char"/>
    <w:link w:val="9"/>
    <w:qFormat/>
    <w:uiPriority w:val="0"/>
    <w:rPr>
      <w:rFonts w:ascii="Calibri" w:hAnsi="Calibri" w:eastAsia="Calibri"/>
      <w:sz w:val="22"/>
      <w:szCs w:val="22"/>
    </w:rPr>
  </w:style>
  <w:style w:type="character" w:customStyle="1" w:styleId="19">
    <w:name w:val="Footer Char"/>
    <w:link w:val="8"/>
    <w:qFormat/>
    <w:uiPriority w:val="99"/>
    <w:rPr>
      <w:rFonts w:ascii="Calibri" w:hAnsi="Calibri" w:eastAsia="Calibri"/>
      <w:sz w:val="22"/>
      <w:szCs w:val="22"/>
    </w:rPr>
  </w:style>
  <w:style w:type="character" w:customStyle="1" w:styleId="20">
    <w:name w:val="Heading 2 Char"/>
    <w:link w:val="3"/>
    <w:semiHidden/>
    <w:qFormat/>
    <w:uiPriority w:val="0"/>
    <w:rPr>
      <w:rFonts w:ascii="Cambria" w:hAnsi="Cambria" w:eastAsia="Times New Roman" w:cs="Times New Roman"/>
      <w:b/>
      <w:bCs/>
      <w:i/>
      <w:iCs/>
      <w:sz w:val="28"/>
      <w:szCs w:val="28"/>
    </w:rPr>
  </w:style>
  <w:style w:type="paragraph" w:styleId="21">
    <w:name w:val="No Spacing"/>
    <w:qFormat/>
    <w:uiPriority w:val="1"/>
    <w:rPr>
      <w:rFonts w:ascii="Calibri" w:hAnsi="Calibri" w:eastAsia="Calibri" w:cs="Times New Roman"/>
      <w:sz w:val="22"/>
      <w:szCs w:val="22"/>
      <w:lang w:val="en-US" w:eastAsia="en-US" w:bidi="ar-SA"/>
    </w:rPr>
  </w:style>
  <w:style w:type="paragraph" w:customStyle="1" w:styleId="22">
    <w:name w:val="Naslov dopunskog"/>
    <w:basedOn w:val="1"/>
    <w:link w:val="23"/>
    <w:qFormat/>
    <w:uiPriority w:val="99"/>
    <w:pPr>
      <w:spacing w:before="100" w:beforeAutospacing="1" w:after="100" w:afterAutospacing="1" w:line="240" w:lineRule="auto"/>
      <w:jc w:val="center"/>
    </w:pPr>
    <w:rPr>
      <w:rFonts w:ascii="Arial" w:hAnsi="Arial" w:eastAsia="Times New Roman" w:cs="Arial"/>
      <w:b/>
      <w:bCs/>
      <w:i/>
      <w:iCs/>
      <w:sz w:val="24"/>
      <w:szCs w:val="24"/>
    </w:rPr>
  </w:style>
  <w:style w:type="character" w:customStyle="1" w:styleId="23">
    <w:name w:val="Naslov dopunskog Char"/>
    <w:basedOn w:val="5"/>
    <w:link w:val="22"/>
    <w:qFormat/>
    <w:locked/>
    <w:uiPriority w:val="99"/>
    <w:rPr>
      <w:rFonts w:ascii="Arial" w:hAnsi="Arial" w:cs="Arial"/>
      <w:b/>
      <w:bCs/>
      <w:i/>
      <w:i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6570B-5519-483B-8898-2B309E2D777F}">
  <ds:schemaRefs/>
</ds:datastoreItem>
</file>

<file path=docProps/app.xml><?xml version="1.0" encoding="utf-8"?>
<Properties xmlns="http://schemas.openxmlformats.org/officeDocument/2006/extended-properties" xmlns:vt="http://schemas.openxmlformats.org/officeDocument/2006/docPropsVTypes">
  <Template>Normal</Template>
  <Company>Radojka Lakic OS</Company>
  <Pages>11</Pages>
  <Words>3528</Words>
  <Characters>20114</Characters>
  <Lines>167</Lines>
  <Paragraphs>47</Paragraphs>
  <TotalTime>157</TotalTime>
  <ScaleCrop>false</ScaleCrop>
  <LinksUpToDate>false</LinksUpToDate>
  <CharactersWithSpaces>23595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2020-09-12T10:00:00Z</dcterms:created>
  <dc:creator>Radojka Lakic OS</dc:creator>
  <cp:lastModifiedBy>Desktop</cp:lastModifiedBy>
  <cp:lastPrinted>2022-10-20T07:53:00Z</cp:lastPrinted>
  <dcterms:modified xsi:type="dcterms:W3CDTF">2023-09-08T09:08:50Z</dcterms:modified>
  <dc:title>AПолугодишњи извештај о раду директора школе за шк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FC3E51F7191C4F20B5A3C8A3A84AC502</vt:lpwstr>
  </property>
</Properties>
</file>